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28" w:type="dxa"/>
        <w:jc w:val="center"/>
        <w:tblCellSpacing w:w="0" w:type="dxa"/>
        <w:shd w:val="clear" w:color="auto" w:fill="FFFFFF"/>
        <w:tblCellMar>
          <w:left w:w="0" w:type="dxa"/>
          <w:right w:w="0" w:type="dxa"/>
        </w:tblCellMar>
        <w:tblLook w:val="04A0" w:firstRow="1" w:lastRow="0" w:firstColumn="1" w:lastColumn="0" w:noHBand="0" w:noVBand="1"/>
      </w:tblPr>
      <w:tblGrid>
        <w:gridCol w:w="3012"/>
        <w:gridCol w:w="6116"/>
      </w:tblGrid>
      <w:tr w:rsidR="00764311" w:rsidRPr="00764311" w:rsidTr="005B3927">
        <w:trPr>
          <w:trHeight w:val="993"/>
          <w:tblCellSpacing w:w="0" w:type="dxa"/>
          <w:jc w:val="center"/>
        </w:trPr>
        <w:tc>
          <w:tcPr>
            <w:tcW w:w="3012" w:type="dxa"/>
            <w:shd w:val="clear" w:color="auto" w:fill="FFFFFF"/>
            <w:tcMar>
              <w:top w:w="0" w:type="dxa"/>
              <w:left w:w="108" w:type="dxa"/>
              <w:bottom w:w="0" w:type="dxa"/>
              <w:right w:w="108" w:type="dxa"/>
            </w:tcMar>
            <w:hideMark/>
          </w:tcPr>
          <w:p w:rsidR="00D65B17" w:rsidRPr="00764311" w:rsidRDefault="00D65B17" w:rsidP="00D65B17">
            <w:pPr>
              <w:spacing w:before="0"/>
              <w:jc w:val="center"/>
              <w:rPr>
                <w:rFonts w:ascii="Times New Roman" w:eastAsia="Times New Roman" w:hAnsi="Times New Roman"/>
                <w:sz w:val="26"/>
                <w:szCs w:val="26"/>
                <w:vertAlign w:val="superscript"/>
              </w:rPr>
            </w:pPr>
            <w:r w:rsidRPr="00764311">
              <w:rPr>
                <w:rFonts w:ascii="Times New Roman" w:eastAsia="Times New Roman" w:hAnsi="Times New Roman"/>
                <w:b/>
                <w:bCs/>
                <w:sz w:val="26"/>
                <w:szCs w:val="26"/>
                <w:lang w:val="vi-VN"/>
              </w:rPr>
              <w:t>CHÍNH PHỦ</w:t>
            </w:r>
            <w:r w:rsidRPr="00764311">
              <w:rPr>
                <w:rFonts w:ascii="Times New Roman" w:eastAsia="Times New Roman" w:hAnsi="Times New Roman"/>
                <w:b/>
                <w:bCs/>
                <w:sz w:val="26"/>
                <w:szCs w:val="26"/>
              </w:rPr>
              <w:br/>
            </w:r>
            <w:r w:rsidRPr="00764311">
              <w:rPr>
                <w:rFonts w:ascii="Times New Roman" w:eastAsia="Times New Roman" w:hAnsi="Times New Roman"/>
                <w:sz w:val="26"/>
                <w:szCs w:val="26"/>
                <w:vertAlign w:val="superscript"/>
              </w:rPr>
              <w:t>_________</w:t>
            </w:r>
          </w:p>
          <w:p w:rsidR="00D65B17" w:rsidRPr="00764311" w:rsidRDefault="00D65B17" w:rsidP="00D65B17">
            <w:pPr>
              <w:spacing w:before="0"/>
              <w:jc w:val="center"/>
              <w:rPr>
                <w:rFonts w:ascii="Times New Roman" w:eastAsia="Times New Roman" w:hAnsi="Times New Roman"/>
                <w:sz w:val="28"/>
                <w:szCs w:val="26"/>
                <w:lang w:val="vi-VN"/>
              </w:rPr>
            </w:pPr>
          </w:p>
          <w:p w:rsidR="00D65B17" w:rsidRPr="00764311" w:rsidRDefault="00D65B17" w:rsidP="00091D86">
            <w:pPr>
              <w:spacing w:before="0"/>
              <w:jc w:val="center"/>
              <w:rPr>
                <w:rFonts w:ascii="Times New Roman" w:eastAsia="Times New Roman" w:hAnsi="Times New Roman"/>
                <w:sz w:val="28"/>
                <w:szCs w:val="28"/>
              </w:rPr>
            </w:pPr>
            <w:r w:rsidRPr="00764311">
              <w:rPr>
                <w:rFonts w:ascii="Times New Roman" w:eastAsia="Times New Roman" w:hAnsi="Times New Roman"/>
                <w:sz w:val="26"/>
                <w:szCs w:val="26"/>
                <w:lang w:val="vi-VN"/>
              </w:rPr>
              <w:t>Số:</w:t>
            </w:r>
            <w:r w:rsidR="00091D86">
              <w:rPr>
                <w:rFonts w:ascii="Times New Roman" w:eastAsia="Times New Roman" w:hAnsi="Times New Roman"/>
                <w:sz w:val="26"/>
                <w:szCs w:val="26"/>
              </w:rPr>
              <w:t xml:space="preserve"> 156</w:t>
            </w:r>
            <w:r w:rsidRPr="00764311">
              <w:rPr>
                <w:rFonts w:ascii="Times New Roman" w:eastAsia="Times New Roman" w:hAnsi="Times New Roman"/>
                <w:sz w:val="26"/>
                <w:szCs w:val="26"/>
                <w:lang w:val="vi-VN"/>
              </w:rPr>
              <w:t>/202</w:t>
            </w:r>
            <w:r w:rsidR="009E12CF" w:rsidRPr="00764311">
              <w:rPr>
                <w:rFonts w:ascii="Times New Roman" w:eastAsia="Times New Roman" w:hAnsi="Times New Roman"/>
                <w:sz w:val="26"/>
                <w:szCs w:val="26"/>
              </w:rPr>
              <w:t>5</w:t>
            </w:r>
            <w:r w:rsidRPr="00764311">
              <w:rPr>
                <w:rFonts w:ascii="Times New Roman" w:eastAsia="Times New Roman" w:hAnsi="Times New Roman"/>
                <w:sz w:val="26"/>
                <w:szCs w:val="26"/>
                <w:lang w:val="vi-VN"/>
              </w:rPr>
              <w:t>/</w:t>
            </w:r>
            <w:r w:rsidRPr="00764311">
              <w:rPr>
                <w:rFonts w:ascii="Times New Roman" w:eastAsia="Times New Roman" w:hAnsi="Times New Roman"/>
                <w:sz w:val="26"/>
                <w:szCs w:val="26"/>
              </w:rPr>
              <w:t>NĐ-CP</w:t>
            </w:r>
          </w:p>
        </w:tc>
        <w:tc>
          <w:tcPr>
            <w:tcW w:w="6116" w:type="dxa"/>
            <w:shd w:val="clear" w:color="auto" w:fill="FFFFFF"/>
            <w:tcMar>
              <w:top w:w="0" w:type="dxa"/>
              <w:left w:w="108" w:type="dxa"/>
              <w:bottom w:w="0" w:type="dxa"/>
              <w:right w:w="108" w:type="dxa"/>
            </w:tcMar>
            <w:hideMark/>
          </w:tcPr>
          <w:p w:rsidR="00D65B17" w:rsidRPr="00764311" w:rsidRDefault="00D65B17" w:rsidP="00D65B17">
            <w:pPr>
              <w:spacing w:before="0"/>
              <w:jc w:val="center"/>
              <w:rPr>
                <w:rFonts w:ascii="Times New Roman" w:eastAsia="Times New Roman" w:hAnsi="Times New Roman"/>
                <w:sz w:val="28"/>
                <w:szCs w:val="28"/>
                <w:vertAlign w:val="superscript"/>
              </w:rPr>
            </w:pPr>
            <w:r w:rsidRPr="00764311">
              <w:rPr>
                <w:rFonts w:ascii="Times New Roman" w:eastAsia="Times New Roman" w:hAnsi="Times New Roman"/>
                <w:b/>
                <w:bCs/>
                <w:sz w:val="26"/>
                <w:szCs w:val="26"/>
                <w:lang w:val="vi-VN"/>
              </w:rPr>
              <w:t>CỘNG HÒA XÃ HỘI CHỦ NGHĨA VIỆT NAM</w:t>
            </w:r>
            <w:r w:rsidRPr="00764311">
              <w:rPr>
                <w:rFonts w:ascii="Times New Roman" w:eastAsia="Times New Roman" w:hAnsi="Times New Roman"/>
                <w:b/>
                <w:bCs/>
                <w:sz w:val="28"/>
                <w:szCs w:val="28"/>
                <w:lang w:val="vi-VN"/>
              </w:rPr>
              <w:br/>
              <w:t>Độc lập - Tự do - Hạnh phúc </w:t>
            </w:r>
            <w:r w:rsidRPr="00764311">
              <w:rPr>
                <w:rFonts w:ascii="Times New Roman" w:eastAsia="Times New Roman" w:hAnsi="Times New Roman"/>
                <w:b/>
                <w:bCs/>
                <w:sz w:val="28"/>
                <w:szCs w:val="28"/>
                <w:lang w:val="vi-VN"/>
              </w:rPr>
              <w:br/>
            </w:r>
            <w:r w:rsidRPr="00764311">
              <w:rPr>
                <w:rFonts w:ascii="Times New Roman" w:eastAsia="Times New Roman" w:hAnsi="Times New Roman"/>
                <w:sz w:val="28"/>
                <w:szCs w:val="28"/>
                <w:vertAlign w:val="superscript"/>
              </w:rPr>
              <w:t>_______</w:t>
            </w:r>
            <w:r w:rsidR="00030C73" w:rsidRPr="00764311">
              <w:rPr>
                <w:rFonts w:ascii="Times New Roman" w:eastAsia="Times New Roman" w:hAnsi="Times New Roman"/>
                <w:sz w:val="28"/>
                <w:szCs w:val="28"/>
                <w:vertAlign w:val="superscript"/>
              </w:rPr>
              <w:t>_______________________________</w:t>
            </w:r>
          </w:p>
          <w:p w:rsidR="00D65B17" w:rsidRPr="00764311" w:rsidRDefault="00D65B17" w:rsidP="00091D86">
            <w:pPr>
              <w:spacing w:before="0"/>
              <w:jc w:val="center"/>
              <w:rPr>
                <w:rFonts w:ascii="Times New Roman" w:eastAsia="Times New Roman" w:hAnsi="Times New Roman"/>
                <w:sz w:val="26"/>
                <w:szCs w:val="26"/>
              </w:rPr>
            </w:pPr>
            <w:r w:rsidRPr="00764311">
              <w:rPr>
                <w:rFonts w:ascii="Times New Roman" w:eastAsia="Times New Roman" w:hAnsi="Times New Roman"/>
                <w:i/>
                <w:iCs/>
                <w:sz w:val="28"/>
                <w:szCs w:val="28"/>
                <w:lang w:val="vi-VN"/>
              </w:rPr>
              <w:t xml:space="preserve">Hà Nội, ngày </w:t>
            </w:r>
            <w:r w:rsidR="00091D86">
              <w:rPr>
                <w:rFonts w:ascii="Times New Roman" w:eastAsia="Times New Roman" w:hAnsi="Times New Roman"/>
                <w:i/>
                <w:iCs/>
                <w:sz w:val="28"/>
                <w:szCs w:val="28"/>
              </w:rPr>
              <w:t>16</w:t>
            </w:r>
            <w:r w:rsidRPr="00764311">
              <w:rPr>
                <w:rFonts w:ascii="Times New Roman" w:eastAsia="Times New Roman" w:hAnsi="Times New Roman"/>
                <w:i/>
                <w:iCs/>
                <w:sz w:val="28"/>
                <w:szCs w:val="28"/>
                <w:lang w:val="vi-VN"/>
              </w:rPr>
              <w:t xml:space="preserve"> tháng</w:t>
            </w:r>
            <w:r w:rsidR="00634458" w:rsidRPr="00764311">
              <w:rPr>
                <w:rFonts w:ascii="Times New Roman" w:eastAsia="Times New Roman" w:hAnsi="Times New Roman"/>
                <w:i/>
                <w:iCs/>
                <w:sz w:val="28"/>
                <w:szCs w:val="28"/>
              </w:rPr>
              <w:t xml:space="preserve"> </w:t>
            </w:r>
            <w:r w:rsidR="00640149" w:rsidRPr="00764311">
              <w:rPr>
                <w:rFonts w:ascii="Times New Roman" w:eastAsia="Times New Roman" w:hAnsi="Times New Roman"/>
                <w:i/>
                <w:iCs/>
                <w:sz w:val="28"/>
                <w:szCs w:val="28"/>
              </w:rPr>
              <w:t xml:space="preserve">6 </w:t>
            </w:r>
            <w:r w:rsidRPr="00764311">
              <w:rPr>
                <w:rFonts w:ascii="Times New Roman" w:eastAsia="Times New Roman" w:hAnsi="Times New Roman"/>
                <w:i/>
                <w:iCs/>
                <w:sz w:val="28"/>
                <w:szCs w:val="28"/>
                <w:lang w:val="vi-VN"/>
              </w:rPr>
              <w:t>năm 202</w:t>
            </w:r>
            <w:r w:rsidR="009E12CF" w:rsidRPr="00764311">
              <w:rPr>
                <w:rFonts w:ascii="Times New Roman" w:eastAsia="Times New Roman" w:hAnsi="Times New Roman"/>
                <w:i/>
                <w:iCs/>
                <w:sz w:val="28"/>
                <w:szCs w:val="28"/>
              </w:rPr>
              <w:t>5</w:t>
            </w:r>
          </w:p>
        </w:tc>
      </w:tr>
    </w:tbl>
    <w:p w:rsidR="00D65B17" w:rsidRPr="00764311" w:rsidRDefault="00D65B17" w:rsidP="00640149">
      <w:pPr>
        <w:shd w:val="clear" w:color="auto" w:fill="FFFFFF"/>
        <w:spacing w:before="0"/>
        <w:jc w:val="center"/>
        <w:rPr>
          <w:rFonts w:ascii="Times New Roman" w:eastAsia="Times New Roman" w:hAnsi="Times New Roman"/>
          <w:b/>
          <w:bCs/>
          <w:sz w:val="28"/>
          <w:szCs w:val="28"/>
        </w:rPr>
      </w:pPr>
    </w:p>
    <w:p w:rsidR="00136417" w:rsidRPr="00764311" w:rsidRDefault="00136417" w:rsidP="00640149">
      <w:pPr>
        <w:shd w:val="clear" w:color="auto" w:fill="FFFFFF"/>
        <w:spacing w:before="0"/>
        <w:jc w:val="center"/>
        <w:rPr>
          <w:rFonts w:ascii="Times New Roman" w:eastAsia="Times New Roman" w:hAnsi="Times New Roman"/>
          <w:b/>
          <w:bCs/>
          <w:sz w:val="30"/>
          <w:szCs w:val="28"/>
        </w:rPr>
      </w:pPr>
    </w:p>
    <w:p w:rsidR="00136417" w:rsidRPr="00764311" w:rsidRDefault="00136417" w:rsidP="00640149">
      <w:pPr>
        <w:shd w:val="clear" w:color="auto" w:fill="FFFFFF"/>
        <w:spacing w:before="0"/>
        <w:jc w:val="center"/>
        <w:rPr>
          <w:rFonts w:ascii="Times New Roman" w:eastAsia="Times New Roman" w:hAnsi="Times New Roman"/>
          <w:sz w:val="28"/>
          <w:szCs w:val="28"/>
        </w:rPr>
      </w:pPr>
      <w:r w:rsidRPr="00764311">
        <w:rPr>
          <w:rFonts w:ascii="Times New Roman" w:eastAsia="Times New Roman" w:hAnsi="Times New Roman"/>
          <w:b/>
          <w:bCs/>
          <w:sz w:val="28"/>
          <w:szCs w:val="28"/>
        </w:rPr>
        <w:t>NGHỊ</w:t>
      </w:r>
      <w:r w:rsidRPr="00764311">
        <w:rPr>
          <w:rFonts w:ascii="Times New Roman" w:eastAsia="Times New Roman" w:hAnsi="Times New Roman"/>
          <w:b/>
          <w:bCs/>
          <w:sz w:val="28"/>
          <w:szCs w:val="28"/>
          <w:lang w:val="vi-VN"/>
        </w:rPr>
        <w:t xml:space="preserve"> ĐỊNH</w:t>
      </w:r>
    </w:p>
    <w:p w:rsidR="00136417" w:rsidRPr="00764311" w:rsidRDefault="00136417" w:rsidP="00640149">
      <w:pPr>
        <w:shd w:val="clear" w:color="auto" w:fill="FFFFFF"/>
        <w:spacing w:before="0"/>
        <w:jc w:val="center"/>
        <w:rPr>
          <w:rFonts w:ascii="Times New Roman" w:eastAsia="Times New Roman" w:hAnsi="Times New Roman"/>
          <w:b/>
          <w:bCs/>
          <w:sz w:val="28"/>
          <w:szCs w:val="28"/>
        </w:rPr>
      </w:pPr>
      <w:bookmarkStart w:id="0" w:name="loai_1_name"/>
      <w:r w:rsidRPr="00764311">
        <w:rPr>
          <w:rFonts w:ascii="Times New Roman" w:eastAsia="Times New Roman" w:hAnsi="Times New Roman"/>
          <w:b/>
          <w:bCs/>
          <w:sz w:val="28"/>
          <w:szCs w:val="28"/>
        </w:rPr>
        <w:t>S</w:t>
      </w:r>
      <w:r w:rsidRPr="00764311">
        <w:rPr>
          <w:rFonts w:ascii="Times New Roman" w:eastAsia="Times New Roman" w:hAnsi="Times New Roman"/>
          <w:b/>
          <w:bCs/>
          <w:sz w:val="28"/>
          <w:szCs w:val="28"/>
          <w:lang w:val="vi-VN"/>
        </w:rPr>
        <w:t xml:space="preserve">ửa đổi, bổ sung một số điều của </w:t>
      </w:r>
      <w:r w:rsidRPr="00764311">
        <w:rPr>
          <w:rFonts w:ascii="Times New Roman" w:eastAsia="Times New Roman" w:hAnsi="Times New Roman"/>
          <w:b/>
          <w:bCs/>
          <w:sz w:val="28"/>
          <w:szCs w:val="28"/>
        </w:rPr>
        <w:t>N</w:t>
      </w:r>
      <w:r w:rsidRPr="00764311">
        <w:rPr>
          <w:rFonts w:ascii="Times New Roman" w:eastAsia="Times New Roman" w:hAnsi="Times New Roman"/>
          <w:b/>
          <w:bCs/>
          <w:sz w:val="28"/>
          <w:szCs w:val="28"/>
          <w:lang w:val="vi-VN"/>
        </w:rPr>
        <w:t xml:space="preserve">ghị định số </w:t>
      </w:r>
      <w:r w:rsidRPr="00764311">
        <w:rPr>
          <w:rFonts w:ascii="Times New Roman" w:eastAsia="Times New Roman" w:hAnsi="Times New Roman"/>
          <w:b/>
          <w:bCs/>
          <w:sz w:val="28"/>
          <w:szCs w:val="28"/>
        </w:rPr>
        <w:t>55</w:t>
      </w:r>
      <w:r w:rsidRPr="00764311">
        <w:rPr>
          <w:rFonts w:ascii="Times New Roman" w:eastAsia="Times New Roman" w:hAnsi="Times New Roman"/>
          <w:b/>
          <w:bCs/>
          <w:sz w:val="28"/>
          <w:szCs w:val="28"/>
          <w:lang w:val="vi-VN"/>
        </w:rPr>
        <w:t>/2015/</w:t>
      </w:r>
      <w:r w:rsidRPr="00764311">
        <w:rPr>
          <w:rFonts w:ascii="Times New Roman" w:eastAsia="Times New Roman" w:hAnsi="Times New Roman"/>
          <w:b/>
          <w:bCs/>
          <w:sz w:val="28"/>
          <w:szCs w:val="28"/>
        </w:rPr>
        <w:t>NĐ-CP</w:t>
      </w:r>
    </w:p>
    <w:p w:rsidR="00136417" w:rsidRPr="00764311" w:rsidRDefault="00136417" w:rsidP="00640149">
      <w:pPr>
        <w:shd w:val="clear" w:color="auto" w:fill="FFFFFF"/>
        <w:spacing w:before="0"/>
        <w:jc w:val="center"/>
        <w:rPr>
          <w:rFonts w:ascii="Times New Roman" w:eastAsia="Times New Roman" w:hAnsi="Times New Roman"/>
          <w:b/>
          <w:bCs/>
          <w:sz w:val="28"/>
          <w:szCs w:val="28"/>
        </w:rPr>
      </w:pPr>
      <w:r w:rsidRPr="00764311">
        <w:rPr>
          <w:rFonts w:ascii="Times New Roman" w:eastAsia="Times New Roman" w:hAnsi="Times New Roman"/>
          <w:b/>
          <w:bCs/>
          <w:sz w:val="28"/>
          <w:szCs w:val="28"/>
          <w:lang w:val="vi-VN"/>
        </w:rPr>
        <w:t xml:space="preserve">ngày </w:t>
      </w:r>
      <w:r w:rsidRPr="00764311">
        <w:rPr>
          <w:rFonts w:ascii="Times New Roman" w:eastAsia="Times New Roman" w:hAnsi="Times New Roman"/>
          <w:b/>
          <w:bCs/>
          <w:sz w:val="28"/>
          <w:szCs w:val="28"/>
        </w:rPr>
        <w:t>09</w:t>
      </w:r>
      <w:r w:rsidRPr="00764311">
        <w:rPr>
          <w:rFonts w:ascii="Times New Roman" w:eastAsia="Times New Roman" w:hAnsi="Times New Roman"/>
          <w:b/>
          <w:bCs/>
          <w:sz w:val="28"/>
          <w:szCs w:val="28"/>
          <w:lang w:val="vi-VN"/>
        </w:rPr>
        <w:t xml:space="preserve"> tháng </w:t>
      </w:r>
      <w:r w:rsidRPr="00764311">
        <w:rPr>
          <w:rFonts w:ascii="Times New Roman" w:eastAsia="Times New Roman" w:hAnsi="Times New Roman"/>
          <w:b/>
          <w:bCs/>
          <w:sz w:val="28"/>
          <w:szCs w:val="28"/>
        </w:rPr>
        <w:t>6</w:t>
      </w:r>
      <w:r w:rsidRPr="00764311">
        <w:rPr>
          <w:rFonts w:ascii="Times New Roman" w:eastAsia="Times New Roman" w:hAnsi="Times New Roman"/>
          <w:b/>
          <w:bCs/>
          <w:sz w:val="28"/>
          <w:szCs w:val="28"/>
          <w:lang w:val="vi-VN"/>
        </w:rPr>
        <w:t xml:space="preserve"> năm 2015 của </w:t>
      </w:r>
      <w:r w:rsidRPr="00764311">
        <w:rPr>
          <w:rFonts w:ascii="Times New Roman" w:eastAsia="Times New Roman" w:hAnsi="Times New Roman"/>
          <w:b/>
          <w:bCs/>
          <w:sz w:val="28"/>
          <w:szCs w:val="28"/>
        </w:rPr>
        <w:t>C</w:t>
      </w:r>
      <w:r w:rsidRPr="00764311">
        <w:rPr>
          <w:rFonts w:ascii="Times New Roman" w:eastAsia="Times New Roman" w:hAnsi="Times New Roman"/>
          <w:b/>
          <w:bCs/>
          <w:sz w:val="28"/>
          <w:szCs w:val="28"/>
          <w:lang w:val="vi-VN"/>
        </w:rPr>
        <w:t xml:space="preserve">hính phủ về </w:t>
      </w:r>
      <w:r w:rsidRPr="00764311">
        <w:rPr>
          <w:rFonts w:ascii="Times New Roman" w:eastAsia="Times New Roman" w:hAnsi="Times New Roman"/>
          <w:b/>
          <w:bCs/>
          <w:sz w:val="28"/>
          <w:szCs w:val="28"/>
        </w:rPr>
        <w:t xml:space="preserve">chính sách tín dụng phục vụ </w:t>
      </w:r>
    </w:p>
    <w:p w:rsidR="00136417" w:rsidRPr="00764311" w:rsidRDefault="00136417" w:rsidP="00640149">
      <w:pPr>
        <w:shd w:val="clear" w:color="auto" w:fill="FFFFFF"/>
        <w:spacing w:before="0"/>
        <w:jc w:val="center"/>
        <w:rPr>
          <w:rFonts w:ascii="Times New Roman" w:eastAsia="Times New Roman" w:hAnsi="Times New Roman"/>
          <w:b/>
          <w:bCs/>
          <w:spacing w:val="-6"/>
          <w:sz w:val="28"/>
          <w:szCs w:val="28"/>
        </w:rPr>
      </w:pPr>
      <w:r w:rsidRPr="00764311">
        <w:rPr>
          <w:rFonts w:ascii="Times New Roman" w:eastAsia="Times New Roman" w:hAnsi="Times New Roman"/>
          <w:b/>
          <w:bCs/>
          <w:spacing w:val="-6"/>
          <w:sz w:val="28"/>
          <w:szCs w:val="28"/>
        </w:rPr>
        <w:t xml:space="preserve">phát triển nông nghiệp, nông thôn đã được sửa đổi, bổ sung một số điều theo </w:t>
      </w:r>
    </w:p>
    <w:p w:rsidR="00136417" w:rsidRPr="00764311" w:rsidRDefault="00136417" w:rsidP="00640149">
      <w:pPr>
        <w:shd w:val="clear" w:color="auto" w:fill="FFFFFF"/>
        <w:spacing w:before="0"/>
        <w:jc w:val="center"/>
        <w:rPr>
          <w:rFonts w:ascii="Times New Roman" w:eastAsia="Times New Roman" w:hAnsi="Times New Roman"/>
          <w:b/>
          <w:bCs/>
          <w:sz w:val="28"/>
          <w:szCs w:val="28"/>
        </w:rPr>
      </w:pPr>
      <w:r w:rsidRPr="00764311">
        <w:rPr>
          <w:rFonts w:ascii="Times New Roman" w:eastAsia="Times New Roman" w:hAnsi="Times New Roman"/>
          <w:b/>
          <w:bCs/>
          <w:sz w:val="28"/>
          <w:szCs w:val="28"/>
        </w:rPr>
        <w:t>Nghị định số 116/2018/NĐ-CP ngày 07 tháng 9 năm 2018 của Chính phủ</w:t>
      </w:r>
    </w:p>
    <w:bookmarkEnd w:id="0"/>
    <w:p w:rsidR="00136417" w:rsidRPr="00764311" w:rsidRDefault="00136417" w:rsidP="00640149">
      <w:pPr>
        <w:spacing w:before="0"/>
        <w:jc w:val="center"/>
        <w:rPr>
          <w:rFonts w:ascii="Times New Roman" w:eastAsia="Times New Roman" w:hAnsi="Times New Roman"/>
          <w:sz w:val="26"/>
          <w:szCs w:val="26"/>
          <w:vertAlign w:val="superscript"/>
        </w:rPr>
      </w:pPr>
      <w:r w:rsidRPr="00764311">
        <w:rPr>
          <w:rFonts w:ascii="Times New Roman" w:eastAsia="Times New Roman" w:hAnsi="Times New Roman"/>
          <w:sz w:val="26"/>
          <w:szCs w:val="26"/>
          <w:vertAlign w:val="superscript"/>
        </w:rPr>
        <w:t>_________</w:t>
      </w:r>
      <w:r w:rsidR="00640149" w:rsidRPr="00764311">
        <w:rPr>
          <w:rFonts w:ascii="Times New Roman" w:eastAsia="Times New Roman" w:hAnsi="Times New Roman"/>
          <w:sz w:val="26"/>
          <w:szCs w:val="26"/>
          <w:vertAlign w:val="superscript"/>
        </w:rPr>
        <w:t>_____</w:t>
      </w:r>
    </w:p>
    <w:p w:rsidR="00136417" w:rsidRPr="00764311" w:rsidRDefault="00136417" w:rsidP="00136417">
      <w:pPr>
        <w:shd w:val="clear" w:color="auto" w:fill="FFFFFF"/>
        <w:ind w:firstLine="567"/>
        <w:rPr>
          <w:rFonts w:ascii="Times New Roman" w:eastAsia="Times New Roman" w:hAnsi="Times New Roman"/>
          <w:i/>
          <w:iCs/>
          <w:sz w:val="2"/>
          <w:szCs w:val="28"/>
          <w:lang w:val="vi-VN"/>
        </w:rPr>
      </w:pPr>
    </w:p>
    <w:p w:rsidR="00136417" w:rsidRPr="00764311" w:rsidRDefault="00136417" w:rsidP="00640149">
      <w:pPr>
        <w:shd w:val="clear" w:color="auto" w:fill="FFFFFF"/>
        <w:spacing w:before="240" w:line="262" w:lineRule="auto"/>
        <w:ind w:firstLine="567"/>
        <w:rPr>
          <w:rFonts w:ascii="Times New Roman" w:eastAsia="Times New Roman" w:hAnsi="Times New Roman"/>
          <w:i/>
          <w:iCs/>
          <w:sz w:val="28"/>
          <w:szCs w:val="28"/>
        </w:rPr>
      </w:pPr>
      <w:r w:rsidRPr="00764311">
        <w:rPr>
          <w:rFonts w:ascii="Times New Roman" w:eastAsia="Times New Roman" w:hAnsi="Times New Roman"/>
          <w:i/>
          <w:iCs/>
          <w:sz w:val="28"/>
          <w:szCs w:val="28"/>
          <w:lang w:val="vi-VN"/>
        </w:rPr>
        <w:t xml:space="preserve">Căn cứ Luật </w:t>
      </w:r>
      <w:r w:rsidRPr="00764311">
        <w:rPr>
          <w:rFonts w:ascii="Times New Roman" w:eastAsia="Times New Roman" w:hAnsi="Times New Roman"/>
          <w:i/>
          <w:iCs/>
          <w:sz w:val="28"/>
          <w:szCs w:val="28"/>
        </w:rPr>
        <w:t>T</w:t>
      </w:r>
      <w:r w:rsidRPr="00764311">
        <w:rPr>
          <w:rFonts w:ascii="Times New Roman" w:eastAsia="Times New Roman" w:hAnsi="Times New Roman"/>
          <w:i/>
          <w:iCs/>
          <w:sz w:val="28"/>
          <w:szCs w:val="28"/>
          <w:lang w:val="vi-VN"/>
        </w:rPr>
        <w:t xml:space="preserve">ổ chức Chính phủ ngày </w:t>
      </w:r>
      <w:r w:rsidRPr="00764311">
        <w:rPr>
          <w:rFonts w:ascii="Times New Roman" w:eastAsia="Times New Roman" w:hAnsi="Times New Roman"/>
          <w:i/>
          <w:iCs/>
          <w:sz w:val="28"/>
          <w:szCs w:val="28"/>
        </w:rPr>
        <w:t>18</w:t>
      </w:r>
      <w:r w:rsidRPr="00764311">
        <w:rPr>
          <w:rFonts w:ascii="Times New Roman" w:eastAsia="Times New Roman" w:hAnsi="Times New Roman"/>
          <w:i/>
          <w:iCs/>
          <w:sz w:val="28"/>
          <w:szCs w:val="28"/>
          <w:lang w:val="vi-VN"/>
        </w:rPr>
        <w:t xml:space="preserve"> tháng </w:t>
      </w:r>
      <w:r w:rsidRPr="00764311">
        <w:rPr>
          <w:rFonts w:ascii="Times New Roman" w:eastAsia="Times New Roman" w:hAnsi="Times New Roman"/>
          <w:i/>
          <w:iCs/>
          <w:sz w:val="28"/>
          <w:szCs w:val="28"/>
        </w:rPr>
        <w:t>02</w:t>
      </w:r>
      <w:r w:rsidRPr="00764311">
        <w:rPr>
          <w:rFonts w:ascii="Times New Roman" w:eastAsia="Times New Roman" w:hAnsi="Times New Roman"/>
          <w:i/>
          <w:iCs/>
          <w:sz w:val="28"/>
          <w:szCs w:val="28"/>
          <w:lang w:val="vi-VN"/>
        </w:rPr>
        <w:t xml:space="preserve"> năm 20</w:t>
      </w:r>
      <w:r w:rsidRPr="00764311">
        <w:rPr>
          <w:rFonts w:ascii="Times New Roman" w:eastAsia="Times New Roman" w:hAnsi="Times New Roman"/>
          <w:i/>
          <w:iCs/>
          <w:sz w:val="28"/>
          <w:szCs w:val="28"/>
        </w:rPr>
        <w:t>2</w:t>
      </w:r>
      <w:r w:rsidRPr="00764311">
        <w:rPr>
          <w:rFonts w:ascii="Times New Roman" w:eastAsia="Times New Roman" w:hAnsi="Times New Roman"/>
          <w:i/>
          <w:iCs/>
          <w:sz w:val="28"/>
          <w:szCs w:val="28"/>
          <w:lang w:val="vi-VN"/>
        </w:rPr>
        <w:t>5;</w:t>
      </w:r>
    </w:p>
    <w:p w:rsidR="00136417" w:rsidRPr="00764311" w:rsidRDefault="00136417" w:rsidP="00640149">
      <w:pPr>
        <w:tabs>
          <w:tab w:val="left" w:pos="700"/>
        </w:tabs>
        <w:spacing w:before="240" w:line="262" w:lineRule="auto"/>
        <w:ind w:firstLine="567"/>
        <w:rPr>
          <w:rFonts w:ascii="Times New Roman" w:eastAsia="Times New Roman" w:hAnsi="Times New Roman"/>
          <w:i/>
          <w:iCs/>
          <w:sz w:val="28"/>
          <w:szCs w:val="28"/>
          <w:lang w:val="vi-VN"/>
        </w:rPr>
      </w:pPr>
      <w:r w:rsidRPr="00764311">
        <w:rPr>
          <w:rFonts w:ascii="Times New Roman" w:eastAsia="Times New Roman" w:hAnsi="Times New Roman"/>
          <w:i/>
          <w:iCs/>
          <w:sz w:val="28"/>
          <w:szCs w:val="28"/>
          <w:lang w:val="vi-VN"/>
        </w:rPr>
        <w:t>Căn cứ Luật Ngân hàng Nhà nước Việt Nam ngày 16 tháng 6 năm 2010;</w:t>
      </w:r>
    </w:p>
    <w:p w:rsidR="00136417" w:rsidRPr="00764311" w:rsidRDefault="00136417" w:rsidP="00640149">
      <w:pPr>
        <w:tabs>
          <w:tab w:val="left" w:pos="700"/>
        </w:tabs>
        <w:spacing w:before="240" w:line="262" w:lineRule="auto"/>
        <w:ind w:firstLine="567"/>
        <w:rPr>
          <w:rFonts w:ascii="Times New Roman" w:eastAsia="Times New Roman" w:hAnsi="Times New Roman"/>
          <w:i/>
          <w:iCs/>
          <w:spacing w:val="-4"/>
          <w:sz w:val="28"/>
          <w:szCs w:val="28"/>
          <w:lang w:val="vi-VN"/>
        </w:rPr>
      </w:pPr>
      <w:r w:rsidRPr="00764311">
        <w:rPr>
          <w:rFonts w:ascii="Times New Roman" w:eastAsia="Times New Roman" w:hAnsi="Times New Roman"/>
          <w:i/>
          <w:iCs/>
          <w:spacing w:val="-4"/>
          <w:sz w:val="28"/>
          <w:szCs w:val="28"/>
          <w:lang w:val="vi-VN"/>
        </w:rPr>
        <w:t xml:space="preserve">Căn cứ Luật Các </w:t>
      </w:r>
      <w:r w:rsidRPr="00764311">
        <w:rPr>
          <w:rFonts w:ascii="Times New Roman" w:eastAsia="Times New Roman" w:hAnsi="Times New Roman"/>
          <w:i/>
          <w:iCs/>
          <w:spacing w:val="-4"/>
          <w:sz w:val="28"/>
          <w:szCs w:val="28"/>
        </w:rPr>
        <w:t>tổ chức tín dụng</w:t>
      </w:r>
      <w:r w:rsidRPr="00764311">
        <w:rPr>
          <w:rFonts w:ascii="Times New Roman" w:eastAsia="Times New Roman" w:hAnsi="Times New Roman"/>
          <w:i/>
          <w:iCs/>
          <w:spacing w:val="-4"/>
          <w:sz w:val="28"/>
          <w:szCs w:val="28"/>
          <w:lang w:val="vi-VN"/>
        </w:rPr>
        <w:t xml:space="preserve"> ngày </w:t>
      </w:r>
      <w:r w:rsidRPr="00764311">
        <w:rPr>
          <w:rFonts w:ascii="Times New Roman" w:eastAsia="Times New Roman" w:hAnsi="Times New Roman"/>
          <w:i/>
          <w:iCs/>
          <w:spacing w:val="-4"/>
          <w:sz w:val="28"/>
          <w:szCs w:val="28"/>
        </w:rPr>
        <w:t>18</w:t>
      </w:r>
      <w:r w:rsidRPr="00764311">
        <w:rPr>
          <w:rFonts w:ascii="Times New Roman" w:eastAsia="Times New Roman" w:hAnsi="Times New Roman"/>
          <w:i/>
          <w:iCs/>
          <w:spacing w:val="-4"/>
          <w:sz w:val="28"/>
          <w:szCs w:val="28"/>
          <w:lang w:val="vi-VN"/>
        </w:rPr>
        <w:t xml:space="preserve"> tháng </w:t>
      </w:r>
      <w:r w:rsidRPr="00764311">
        <w:rPr>
          <w:rFonts w:ascii="Times New Roman" w:eastAsia="Times New Roman" w:hAnsi="Times New Roman"/>
          <w:i/>
          <w:iCs/>
          <w:spacing w:val="-4"/>
          <w:sz w:val="28"/>
          <w:szCs w:val="28"/>
        </w:rPr>
        <w:t>01</w:t>
      </w:r>
      <w:r w:rsidRPr="00764311">
        <w:rPr>
          <w:rFonts w:ascii="Times New Roman" w:eastAsia="Times New Roman" w:hAnsi="Times New Roman"/>
          <w:i/>
          <w:iCs/>
          <w:spacing w:val="-4"/>
          <w:sz w:val="28"/>
          <w:szCs w:val="28"/>
          <w:lang w:val="vi-VN"/>
        </w:rPr>
        <w:t xml:space="preserve"> năm 2024</w:t>
      </w:r>
      <w:r w:rsidRPr="00764311">
        <w:rPr>
          <w:rFonts w:ascii="Times New Roman" w:eastAsia="Times New Roman" w:hAnsi="Times New Roman"/>
          <w:i/>
          <w:iCs/>
          <w:spacing w:val="-4"/>
          <w:sz w:val="28"/>
          <w:szCs w:val="28"/>
        </w:rPr>
        <w:t>;</w:t>
      </w:r>
    </w:p>
    <w:p w:rsidR="00136417" w:rsidRPr="00764311" w:rsidRDefault="00136417" w:rsidP="00640149">
      <w:pPr>
        <w:pStyle w:val="Normal1"/>
        <w:spacing w:before="240" w:beforeAutospacing="0" w:after="0" w:afterAutospacing="0" w:line="262" w:lineRule="auto"/>
        <w:ind w:firstLine="567"/>
        <w:jc w:val="both"/>
        <w:rPr>
          <w:i/>
          <w:iCs/>
          <w:sz w:val="28"/>
          <w:szCs w:val="28"/>
        </w:rPr>
      </w:pPr>
      <w:r w:rsidRPr="00764311">
        <w:rPr>
          <w:i/>
          <w:iCs/>
          <w:sz w:val="28"/>
          <w:szCs w:val="28"/>
          <w:lang w:val="vi-VN"/>
        </w:rPr>
        <w:t xml:space="preserve">Theo đề nghị của Thống đốc Ngân hàng Nhà </w:t>
      </w:r>
      <w:r w:rsidRPr="00764311">
        <w:rPr>
          <w:i/>
          <w:iCs/>
          <w:sz w:val="28"/>
          <w:szCs w:val="28"/>
        </w:rPr>
        <w:t>nước Việt Nam;</w:t>
      </w:r>
    </w:p>
    <w:p w:rsidR="00136417" w:rsidRPr="00764311" w:rsidRDefault="00136417" w:rsidP="00640149">
      <w:pPr>
        <w:pStyle w:val="Normal1"/>
        <w:spacing w:before="240" w:beforeAutospacing="0" w:after="0" w:afterAutospacing="0" w:line="262" w:lineRule="auto"/>
        <w:ind w:firstLine="567"/>
        <w:jc w:val="both"/>
        <w:rPr>
          <w:i/>
          <w:iCs/>
          <w:sz w:val="28"/>
          <w:szCs w:val="28"/>
        </w:rPr>
      </w:pPr>
      <w:r w:rsidRPr="00764311">
        <w:rPr>
          <w:i/>
          <w:iCs/>
          <w:sz w:val="28"/>
          <w:szCs w:val="28"/>
        </w:rPr>
        <w:t xml:space="preserve">Chính phủ ban hành </w:t>
      </w:r>
      <w:bookmarkStart w:id="1" w:name="_Hlk88235195"/>
      <w:r w:rsidRPr="00764311">
        <w:rPr>
          <w:i/>
          <w:iCs/>
          <w:sz w:val="28"/>
          <w:szCs w:val="28"/>
        </w:rPr>
        <w:t xml:space="preserve">Nghị định sửa đổi, bổ sung một số điều của Nghị định số 55/2015/NĐ-CP ngày 09 tháng 6 năm 2015 của Chính phủ về </w:t>
      </w:r>
      <w:bookmarkEnd w:id="1"/>
      <w:r w:rsidRPr="00764311">
        <w:rPr>
          <w:i/>
          <w:iCs/>
          <w:sz w:val="28"/>
          <w:szCs w:val="28"/>
        </w:rPr>
        <w:t>chính sách tín dụng phục vụ phát triển nông nghiệp, nông thôn đã được sửa đổi, bổ sung một số điều theo Nghị định số 116/2018/NĐ-CP ngày 07 tháng 9 năm 2018 của Chính phủ.</w:t>
      </w:r>
    </w:p>
    <w:p w:rsidR="00640149" w:rsidRPr="00764311" w:rsidRDefault="00640149" w:rsidP="00640149">
      <w:pPr>
        <w:pStyle w:val="Normal1"/>
        <w:spacing w:before="240" w:beforeAutospacing="0" w:after="0" w:afterAutospacing="0"/>
        <w:ind w:firstLine="567"/>
        <w:jc w:val="both"/>
        <w:rPr>
          <w:i/>
          <w:iCs/>
          <w:sz w:val="2"/>
          <w:szCs w:val="28"/>
        </w:rPr>
      </w:pPr>
    </w:p>
    <w:p w:rsidR="00136417" w:rsidRPr="00764311" w:rsidRDefault="00136417" w:rsidP="00640149">
      <w:pPr>
        <w:spacing w:before="240" w:line="262" w:lineRule="auto"/>
        <w:ind w:firstLine="567"/>
        <w:rPr>
          <w:rFonts w:ascii="Times New Roman" w:eastAsia="Times New Roman" w:hAnsi="Times New Roman"/>
          <w:sz w:val="28"/>
          <w:szCs w:val="28"/>
          <w:lang w:val="vi-VN"/>
        </w:rPr>
      </w:pPr>
      <w:bookmarkStart w:id="2" w:name="dieu_1"/>
      <w:r w:rsidRPr="00764311">
        <w:rPr>
          <w:rFonts w:ascii="Times New Roman" w:eastAsia="Times New Roman" w:hAnsi="Times New Roman"/>
          <w:b/>
          <w:bCs/>
          <w:spacing w:val="-4"/>
          <w:sz w:val="28"/>
          <w:szCs w:val="28"/>
          <w:lang w:val="vi-VN"/>
        </w:rPr>
        <w:t>Điều 1. Sửa đổi</w:t>
      </w:r>
      <w:r w:rsidRPr="00764311">
        <w:rPr>
          <w:rFonts w:ascii="Times New Roman" w:eastAsia="Times New Roman" w:hAnsi="Times New Roman"/>
          <w:b/>
          <w:bCs/>
          <w:spacing w:val="-4"/>
          <w:sz w:val="28"/>
          <w:szCs w:val="28"/>
        </w:rPr>
        <w:t>, bổ sung một số điều của</w:t>
      </w:r>
      <w:r w:rsidRPr="00764311">
        <w:rPr>
          <w:rFonts w:ascii="Times New Roman" w:eastAsia="HelveticaNeue" w:hAnsi="Times New Roman"/>
          <w:iCs/>
          <w:spacing w:val="-4"/>
          <w:sz w:val="28"/>
          <w:szCs w:val="28"/>
        </w:rPr>
        <w:t xml:space="preserve"> </w:t>
      </w:r>
      <w:r w:rsidRPr="00764311">
        <w:rPr>
          <w:rFonts w:ascii="Times New Roman" w:hAnsi="Times New Roman"/>
          <w:b/>
          <w:noProof/>
          <w:spacing w:val="-4"/>
          <w:sz w:val="28"/>
          <w:szCs w:val="28"/>
          <w:lang w:val="en-AU"/>
        </w:rPr>
        <w:t xml:space="preserve">Nghị định số </w:t>
      </w:r>
      <w:bookmarkEnd w:id="2"/>
      <w:r w:rsidRPr="00764311">
        <w:rPr>
          <w:rFonts w:ascii="Times New Roman" w:hAnsi="Times New Roman"/>
          <w:b/>
          <w:noProof/>
          <w:spacing w:val="-4"/>
          <w:sz w:val="28"/>
          <w:szCs w:val="28"/>
          <w:lang w:val="en-AU"/>
        </w:rPr>
        <w:fldChar w:fldCharType="begin"/>
      </w:r>
      <w:r w:rsidRPr="00764311">
        <w:rPr>
          <w:rFonts w:ascii="Times New Roman" w:hAnsi="Times New Roman"/>
          <w:b/>
          <w:noProof/>
          <w:spacing w:val="-4"/>
          <w:sz w:val="28"/>
          <w:szCs w:val="28"/>
          <w:lang w:val="en-AU"/>
        </w:rPr>
        <w:instrText xml:space="preserve"> HYPERLINK "https://thuvienphapluat.vn/van-ban/thue-phi-le-phi/nghi-dinh-126-2020-nd-cp-huong-dan-luat-quan-ly-thue-455733.aspx" \o "Nghị định 126/2020/NĐ-CP" \t "_blank" </w:instrText>
      </w:r>
      <w:r w:rsidRPr="00764311">
        <w:rPr>
          <w:rFonts w:ascii="Times New Roman" w:hAnsi="Times New Roman"/>
          <w:b/>
          <w:noProof/>
          <w:spacing w:val="-4"/>
          <w:sz w:val="28"/>
          <w:szCs w:val="28"/>
          <w:lang w:val="en-AU"/>
        </w:rPr>
        <w:fldChar w:fldCharType="separate"/>
      </w:r>
      <w:r w:rsidRPr="00764311">
        <w:rPr>
          <w:rFonts w:ascii="Times New Roman" w:hAnsi="Times New Roman"/>
          <w:b/>
          <w:noProof/>
          <w:spacing w:val="-4"/>
          <w:sz w:val="28"/>
          <w:szCs w:val="28"/>
          <w:lang w:val="en-AU"/>
        </w:rPr>
        <w:t>55/2015/NĐ-CP</w:t>
      </w:r>
      <w:r w:rsidRPr="00764311">
        <w:rPr>
          <w:rFonts w:ascii="Times New Roman" w:hAnsi="Times New Roman"/>
          <w:b/>
          <w:noProof/>
          <w:spacing w:val="-4"/>
          <w:sz w:val="28"/>
          <w:szCs w:val="28"/>
          <w:lang w:val="en-AU"/>
        </w:rPr>
        <w:fldChar w:fldCharType="end"/>
      </w:r>
      <w:r w:rsidRPr="00764311">
        <w:rPr>
          <w:rFonts w:ascii="Times New Roman" w:hAnsi="Times New Roman"/>
          <w:b/>
          <w:noProof/>
          <w:sz w:val="28"/>
          <w:szCs w:val="28"/>
          <w:lang w:val="en-AU"/>
        </w:rPr>
        <w:t xml:space="preserve"> ngày 09 tháng 6 năm 2015 của Chính phủ về </w:t>
      </w:r>
      <w:bookmarkStart w:id="3" w:name="khoan_1_1"/>
      <w:r w:rsidRPr="00764311">
        <w:rPr>
          <w:rFonts w:ascii="Times New Roman" w:hAnsi="Times New Roman"/>
          <w:b/>
          <w:noProof/>
          <w:sz w:val="28"/>
          <w:szCs w:val="28"/>
          <w:lang w:val="en-AU"/>
        </w:rPr>
        <w:t xml:space="preserve">chính sách tín dụng phục vụ phát triển nông nghiệp, nông thôn đã được sửa đổi, bổ sung một số điều </w:t>
      </w:r>
      <w:r w:rsidRPr="00764311">
        <w:rPr>
          <w:rFonts w:ascii="Times New Roman" w:hAnsi="Times New Roman"/>
          <w:b/>
          <w:noProof/>
          <w:spacing w:val="-4"/>
          <w:sz w:val="28"/>
          <w:szCs w:val="28"/>
          <w:lang w:val="en-AU"/>
        </w:rPr>
        <w:t>theo Nghị định số 116/2018/NĐ-CP ngày 07 tháng 9 năm 2018</w:t>
      </w:r>
      <w:r w:rsidRPr="00764311">
        <w:rPr>
          <w:rFonts w:ascii="Times New Roman" w:eastAsia="Times New Roman" w:hAnsi="Times New Roman"/>
          <w:spacing w:val="-4"/>
          <w:sz w:val="28"/>
          <w:szCs w:val="28"/>
          <w:lang w:val="vi-VN"/>
        </w:rPr>
        <w:t xml:space="preserve"> </w:t>
      </w:r>
      <w:r w:rsidRPr="00764311">
        <w:rPr>
          <w:rFonts w:ascii="Times New Roman" w:eastAsia="Times New Roman" w:hAnsi="Times New Roman"/>
          <w:b/>
          <w:spacing w:val="-4"/>
          <w:sz w:val="28"/>
          <w:szCs w:val="28"/>
        </w:rPr>
        <w:t>của Chính phủ</w:t>
      </w:r>
      <w:bookmarkEnd w:id="3"/>
    </w:p>
    <w:p w:rsidR="00136417" w:rsidRPr="00764311" w:rsidRDefault="00136417" w:rsidP="00640149">
      <w:pPr>
        <w:spacing w:before="240" w:line="262" w:lineRule="auto"/>
        <w:ind w:firstLine="567"/>
        <w:rPr>
          <w:rFonts w:ascii="Times New Roman" w:eastAsia="Times New Roman" w:hAnsi="Times New Roman"/>
          <w:sz w:val="28"/>
          <w:szCs w:val="28"/>
        </w:rPr>
      </w:pPr>
      <w:r w:rsidRPr="00764311">
        <w:rPr>
          <w:rFonts w:ascii="Times New Roman" w:eastAsia="Times New Roman" w:hAnsi="Times New Roman"/>
          <w:sz w:val="28"/>
          <w:szCs w:val="28"/>
        </w:rPr>
        <w:t>1. Bổ sung khoản 4 vào Điều 2 Nghị định số 55/2015/NĐ-CP đã được sửa đổi</w:t>
      </w:r>
      <w:r w:rsidR="000D1D65" w:rsidRPr="00764311">
        <w:rPr>
          <w:rFonts w:ascii="Times New Roman" w:eastAsia="Times New Roman" w:hAnsi="Times New Roman"/>
          <w:sz w:val="28"/>
          <w:szCs w:val="28"/>
        </w:rPr>
        <w:t>, bổ sung</w:t>
      </w:r>
      <w:r w:rsidRPr="00764311">
        <w:rPr>
          <w:rFonts w:ascii="Times New Roman" w:eastAsia="Times New Roman" w:hAnsi="Times New Roman"/>
          <w:sz w:val="28"/>
          <w:szCs w:val="28"/>
        </w:rPr>
        <w:t xml:space="preserve"> tại khoản 1 Điều 1 Nghị định số 116/2018/NĐ-CP như sau:</w:t>
      </w:r>
    </w:p>
    <w:p w:rsidR="00136417" w:rsidRPr="00764311" w:rsidRDefault="00136417" w:rsidP="00640149">
      <w:pPr>
        <w:spacing w:before="240" w:line="262" w:lineRule="auto"/>
        <w:ind w:firstLine="567"/>
        <w:rPr>
          <w:rFonts w:ascii="Times New Roman" w:eastAsia="Times New Roman" w:hAnsi="Times New Roman"/>
          <w:sz w:val="28"/>
          <w:szCs w:val="28"/>
        </w:rPr>
      </w:pPr>
      <w:r w:rsidRPr="00764311">
        <w:rPr>
          <w:rFonts w:ascii="Times New Roman" w:eastAsia="Times New Roman" w:hAnsi="Times New Roman"/>
          <w:sz w:val="28"/>
          <w:szCs w:val="28"/>
        </w:rPr>
        <w:t>“4. Các cơ quan quản lý nhà nước, tổ chức, cá nhân khác có liên quan trong quá trình thực hiện Nghị định này.”</w:t>
      </w:r>
    </w:p>
    <w:p w:rsidR="00136417" w:rsidRPr="00764311" w:rsidRDefault="00136417" w:rsidP="00640149">
      <w:pPr>
        <w:spacing w:before="240" w:line="262" w:lineRule="auto"/>
        <w:ind w:firstLine="567"/>
        <w:rPr>
          <w:rFonts w:ascii="Times New Roman" w:eastAsia="Times New Roman" w:hAnsi="Times New Roman"/>
          <w:sz w:val="28"/>
          <w:szCs w:val="28"/>
        </w:rPr>
      </w:pPr>
      <w:r w:rsidRPr="00764311">
        <w:rPr>
          <w:rFonts w:ascii="Times New Roman" w:eastAsia="Times New Roman" w:hAnsi="Times New Roman"/>
          <w:sz w:val="28"/>
          <w:szCs w:val="28"/>
        </w:rPr>
        <w:t>2. Sửa đổi khoản 1 Điều 3 Nghị định số 55/2015/NĐ-CP như sau:</w:t>
      </w:r>
    </w:p>
    <w:p w:rsidR="00136417" w:rsidRPr="00764311" w:rsidRDefault="00136417" w:rsidP="00640149">
      <w:pPr>
        <w:pStyle w:val="NormalWeb"/>
        <w:shd w:val="clear" w:color="auto" w:fill="FFFFFF"/>
        <w:spacing w:before="240" w:beforeAutospacing="0" w:after="0" w:afterAutospacing="0" w:line="262" w:lineRule="auto"/>
        <w:ind w:firstLine="567"/>
        <w:jc w:val="both"/>
        <w:rPr>
          <w:sz w:val="28"/>
          <w:szCs w:val="28"/>
        </w:rPr>
      </w:pPr>
      <w:r w:rsidRPr="00764311">
        <w:rPr>
          <w:sz w:val="28"/>
          <w:szCs w:val="28"/>
        </w:rPr>
        <w:t>“1. Nông thôn là địa giới đơn vị hành chính xã, đặc khu (không bao gồm đặc khu mà chính quyền địa phương ở đặc khu thực hiện nhiệm vụ, quyền hạn tương ứng của chính quyền địa phương ở phường).”</w:t>
      </w:r>
    </w:p>
    <w:p w:rsidR="00136417" w:rsidRPr="00764311" w:rsidRDefault="00136417" w:rsidP="00640149">
      <w:pPr>
        <w:spacing w:before="240" w:line="250" w:lineRule="auto"/>
        <w:ind w:firstLine="567"/>
        <w:rPr>
          <w:rFonts w:ascii="Times New Roman" w:eastAsia="Times New Roman" w:hAnsi="Times New Roman"/>
          <w:spacing w:val="4"/>
          <w:sz w:val="28"/>
          <w:szCs w:val="28"/>
        </w:rPr>
      </w:pPr>
      <w:r w:rsidRPr="00764311">
        <w:rPr>
          <w:rFonts w:ascii="Times New Roman" w:eastAsia="Times New Roman" w:hAnsi="Times New Roman"/>
          <w:spacing w:val="4"/>
          <w:sz w:val="28"/>
          <w:szCs w:val="28"/>
        </w:rPr>
        <w:lastRenderedPageBreak/>
        <w:t>3. Bổ sung khoản 14, 15, 16 vào Điều 3 Nghị định số 55/2015/NĐ-CP như sau:</w:t>
      </w:r>
    </w:p>
    <w:p w:rsidR="00136417" w:rsidRPr="00764311" w:rsidRDefault="00136417" w:rsidP="00640149">
      <w:pPr>
        <w:spacing w:before="240" w:line="250" w:lineRule="auto"/>
        <w:ind w:firstLine="567"/>
        <w:rPr>
          <w:rFonts w:ascii="Times New Roman" w:eastAsia="Times New Roman" w:hAnsi="Times New Roman"/>
          <w:sz w:val="28"/>
          <w:szCs w:val="28"/>
        </w:rPr>
      </w:pPr>
      <w:r w:rsidRPr="00764311">
        <w:rPr>
          <w:rFonts w:ascii="Times New Roman" w:eastAsia="Times New Roman" w:hAnsi="Times New Roman"/>
          <w:sz w:val="28"/>
          <w:szCs w:val="28"/>
        </w:rPr>
        <w:t>“14. Số dư nợ bị thiệt hại của một tài sản là số dư nợ gốc của tất cả các khoản vay của khách hàng tại một tổ chức tín dụng để hình thành nên tài sản bị thiệt hại tại thời điểm xảy ra thiệt hại</w:t>
      </w:r>
      <w:r w:rsidRPr="00764311">
        <w:rPr>
          <w:rFonts w:ascii="Times New Roman" w:hAnsi="Times New Roman"/>
          <w:sz w:val="28"/>
          <w:szCs w:val="28"/>
        </w:rPr>
        <w:t xml:space="preserve"> </w:t>
      </w:r>
      <w:r w:rsidRPr="00764311">
        <w:rPr>
          <w:rFonts w:ascii="Times New Roman" w:eastAsia="Times New Roman" w:hAnsi="Times New Roman"/>
          <w:sz w:val="28"/>
          <w:szCs w:val="28"/>
        </w:rPr>
        <w:t>được xác định tương ứng theo mức độ bị thiệt hại (tỷ lệ bị thiệt hại) của tài sản đó.</w:t>
      </w:r>
    </w:p>
    <w:p w:rsidR="00136417" w:rsidRPr="00764311" w:rsidRDefault="00136417" w:rsidP="00640149">
      <w:pPr>
        <w:spacing w:before="240" w:line="250" w:lineRule="auto"/>
        <w:ind w:firstLine="567"/>
        <w:rPr>
          <w:rFonts w:ascii="Times New Roman" w:eastAsia="Times New Roman" w:hAnsi="Times New Roman"/>
          <w:sz w:val="28"/>
          <w:szCs w:val="28"/>
        </w:rPr>
      </w:pPr>
      <w:r w:rsidRPr="00764311">
        <w:rPr>
          <w:rFonts w:ascii="Times New Roman" w:eastAsia="Times New Roman" w:hAnsi="Times New Roman"/>
          <w:sz w:val="28"/>
          <w:szCs w:val="28"/>
        </w:rPr>
        <w:t>15. Số dư nợ bị thiệt hại của khách hàng là tổng số dư nợ bị thiệt hại của các tài sản theo quy định tại khoản 14 Điều này.</w:t>
      </w:r>
    </w:p>
    <w:p w:rsidR="00136417" w:rsidRPr="00764311" w:rsidRDefault="00136417" w:rsidP="00640149">
      <w:pPr>
        <w:spacing w:before="240" w:line="250" w:lineRule="auto"/>
        <w:ind w:firstLine="567"/>
        <w:rPr>
          <w:rFonts w:ascii="Times New Roman" w:eastAsia="Times New Roman" w:hAnsi="Times New Roman"/>
          <w:sz w:val="28"/>
          <w:szCs w:val="28"/>
        </w:rPr>
      </w:pPr>
      <w:r w:rsidRPr="00764311">
        <w:rPr>
          <w:rFonts w:ascii="Times New Roman" w:eastAsia="Times New Roman" w:hAnsi="Times New Roman"/>
          <w:sz w:val="28"/>
          <w:szCs w:val="28"/>
        </w:rPr>
        <w:t>16. Văn bản thông báo tình trạng thiên tai, dịch bệnh trên phạm vi rộng là văn bản hành chính được Ủy ban nhân dân cấp tỉnh ban hành để thực hiện chính sách khoanh nợ theo quy định tại Nghị định này, bao gồm các thông tin chính sau: loại thiên tai, dịch bệnh; phạm vi ảnh hưởng trên phạm vi rộng của thiên tai, dịch bệnh trên địa bàn; ngày bắt đầu, kết thúc (hoặc đang tiếp diễn) của thiên tai, dịch bệnh; nội dung chỉ đạo các tổ chức, cá nhân có liên quan lập, hoàn thiện hồ sơ khoanh nợ theo quy định.”</w:t>
      </w:r>
    </w:p>
    <w:p w:rsidR="00136417" w:rsidRPr="00764311" w:rsidRDefault="00136417" w:rsidP="00640149">
      <w:pPr>
        <w:spacing w:before="240" w:line="250" w:lineRule="auto"/>
        <w:ind w:firstLine="567"/>
        <w:rPr>
          <w:rFonts w:ascii="Times New Roman" w:eastAsia="Times New Roman" w:hAnsi="Times New Roman"/>
          <w:sz w:val="28"/>
          <w:szCs w:val="28"/>
        </w:rPr>
      </w:pPr>
      <w:r w:rsidRPr="00764311">
        <w:rPr>
          <w:rFonts w:ascii="Times New Roman" w:eastAsia="Times New Roman" w:hAnsi="Times New Roman"/>
          <w:sz w:val="28"/>
          <w:szCs w:val="28"/>
        </w:rPr>
        <w:t>4. Bổ sung khoản 5 vào Điều 7 Nghị định số 55/2015/NĐ-CP như sau:</w:t>
      </w:r>
    </w:p>
    <w:p w:rsidR="00136417" w:rsidRPr="00764311" w:rsidRDefault="00136417" w:rsidP="00640149">
      <w:pPr>
        <w:spacing w:before="240" w:line="250" w:lineRule="auto"/>
        <w:ind w:firstLine="567"/>
        <w:rPr>
          <w:rFonts w:ascii="Times New Roman" w:eastAsia="Times New Roman" w:hAnsi="Times New Roman"/>
          <w:sz w:val="28"/>
          <w:szCs w:val="28"/>
        </w:rPr>
      </w:pPr>
      <w:r w:rsidRPr="00764311">
        <w:rPr>
          <w:rFonts w:ascii="Times New Roman" w:eastAsia="Times New Roman" w:hAnsi="Times New Roman"/>
          <w:sz w:val="28"/>
          <w:szCs w:val="28"/>
        </w:rPr>
        <w:t>“5. Các nguồn vốn hợp pháp khác của tổ chức tín dụng.”</w:t>
      </w:r>
    </w:p>
    <w:p w:rsidR="00136417" w:rsidRPr="00764311" w:rsidRDefault="00136417" w:rsidP="00640149">
      <w:pPr>
        <w:spacing w:before="240" w:line="250" w:lineRule="auto"/>
        <w:ind w:firstLine="567"/>
        <w:rPr>
          <w:rFonts w:ascii="Times New Roman" w:eastAsia="Times New Roman" w:hAnsi="Times New Roman"/>
          <w:sz w:val="28"/>
          <w:szCs w:val="28"/>
        </w:rPr>
      </w:pPr>
      <w:r w:rsidRPr="00764311">
        <w:rPr>
          <w:rFonts w:ascii="Times New Roman" w:eastAsia="Times New Roman" w:hAnsi="Times New Roman"/>
          <w:sz w:val="28"/>
          <w:szCs w:val="28"/>
        </w:rPr>
        <w:t>5. Bổ sung khoản 1a vào Điều 8 Nghị định số 55/2015/NĐ-CP như sau:</w:t>
      </w:r>
    </w:p>
    <w:p w:rsidR="00136417" w:rsidRPr="00764311" w:rsidRDefault="00136417" w:rsidP="00640149">
      <w:pPr>
        <w:spacing w:before="240" w:line="250" w:lineRule="auto"/>
        <w:ind w:firstLine="567"/>
        <w:rPr>
          <w:rFonts w:ascii="Times New Roman" w:eastAsia="Times New Roman" w:hAnsi="Times New Roman"/>
          <w:sz w:val="28"/>
          <w:szCs w:val="28"/>
        </w:rPr>
      </w:pPr>
      <w:r w:rsidRPr="00764311">
        <w:rPr>
          <w:rFonts w:ascii="Times New Roman" w:eastAsia="Times New Roman" w:hAnsi="Times New Roman"/>
          <w:sz w:val="28"/>
          <w:szCs w:val="28"/>
        </w:rPr>
        <w:t xml:space="preserve">“1a. Trường hợp khách hàng đồng thời đáp ứng quy định về các mức cho vay không có tài sản bảo đảm tại Điều 9, Điều 14, Điều 15, Điều 15a Nghị định này, tổ chức tín dụng và khách hàng thỏa thuận mức cho vay không có tài sản bảo đảm theo một trong các mức cho vay tại các Điều này phù hợp với quy định của pháp luật.” </w:t>
      </w:r>
    </w:p>
    <w:p w:rsidR="00136417" w:rsidRPr="00764311" w:rsidRDefault="00136417" w:rsidP="00640149">
      <w:pPr>
        <w:spacing w:before="240" w:line="250" w:lineRule="auto"/>
        <w:ind w:firstLine="567"/>
        <w:rPr>
          <w:rFonts w:ascii="Times New Roman" w:eastAsia="Times New Roman" w:hAnsi="Times New Roman"/>
          <w:sz w:val="28"/>
          <w:szCs w:val="28"/>
        </w:rPr>
      </w:pPr>
      <w:r w:rsidRPr="00764311">
        <w:rPr>
          <w:rFonts w:ascii="Times New Roman" w:eastAsia="Times New Roman" w:hAnsi="Times New Roman"/>
          <w:sz w:val="28"/>
          <w:szCs w:val="28"/>
        </w:rPr>
        <w:t>6. Sửa đổi khoản 2 Điều 9</w:t>
      </w:r>
      <w:r w:rsidRPr="00764311">
        <w:rPr>
          <w:rFonts w:ascii="Times New Roman" w:hAnsi="Times New Roman"/>
          <w:sz w:val="28"/>
          <w:szCs w:val="28"/>
        </w:rPr>
        <w:t xml:space="preserve"> </w:t>
      </w:r>
      <w:r w:rsidRPr="00764311">
        <w:rPr>
          <w:rFonts w:ascii="Times New Roman" w:eastAsia="Times New Roman" w:hAnsi="Times New Roman"/>
          <w:sz w:val="28"/>
          <w:szCs w:val="28"/>
        </w:rPr>
        <w:t>Nghị định số 55/2015/NĐ-CP đã được sửa đổi tại khoản 3 Điều 1 Nghị định số 116/2018/NĐ-CP như sau:</w:t>
      </w:r>
    </w:p>
    <w:p w:rsidR="00136417" w:rsidRPr="00764311" w:rsidRDefault="00136417" w:rsidP="00640149">
      <w:pPr>
        <w:spacing w:before="240" w:line="250" w:lineRule="auto"/>
        <w:ind w:firstLine="567"/>
        <w:rPr>
          <w:rFonts w:ascii="Times New Roman" w:eastAsia="Times New Roman" w:hAnsi="Times New Roman"/>
          <w:bCs/>
          <w:sz w:val="28"/>
          <w:szCs w:val="28"/>
        </w:rPr>
      </w:pPr>
      <w:r w:rsidRPr="00764311">
        <w:rPr>
          <w:rFonts w:ascii="Times New Roman" w:eastAsia="Times New Roman" w:hAnsi="Times New Roman"/>
          <w:bCs/>
          <w:sz w:val="28"/>
          <w:szCs w:val="28"/>
        </w:rPr>
        <w:t>“2. Cá nhân, hộ gia đình, tổ hợp tác, hộ kinh doanh, chủ trang trại, hợp tác xã, liên hiệp hợp tác xã được tổ chức tín dụng xem xét cho vay không có tài sản bảo đảm theo các mức như sau:</w:t>
      </w:r>
    </w:p>
    <w:p w:rsidR="00136417" w:rsidRPr="00764311" w:rsidRDefault="00136417" w:rsidP="00640149">
      <w:pPr>
        <w:shd w:val="clear" w:color="auto" w:fill="FFFFFF"/>
        <w:spacing w:before="240" w:line="250" w:lineRule="auto"/>
        <w:ind w:firstLine="567"/>
        <w:rPr>
          <w:rFonts w:ascii="Times New Roman" w:eastAsia="Times New Roman" w:hAnsi="Times New Roman"/>
          <w:bCs/>
          <w:iCs/>
          <w:spacing w:val="-2"/>
          <w:sz w:val="28"/>
          <w:szCs w:val="28"/>
          <w:lang w:val="de-AT"/>
        </w:rPr>
      </w:pPr>
      <w:r w:rsidRPr="00764311">
        <w:rPr>
          <w:rFonts w:ascii="Times New Roman" w:eastAsia="Times New Roman" w:hAnsi="Times New Roman"/>
          <w:bCs/>
          <w:iCs/>
          <w:spacing w:val="-2"/>
          <w:sz w:val="28"/>
          <w:szCs w:val="28"/>
          <w:lang w:val="de-AT"/>
        </w:rPr>
        <w:t>a)</w:t>
      </w:r>
      <w:r w:rsidRPr="00764311" w:rsidDel="00140D60">
        <w:rPr>
          <w:rFonts w:ascii="Times New Roman" w:eastAsia="Times New Roman" w:hAnsi="Times New Roman"/>
          <w:bCs/>
          <w:iCs/>
          <w:spacing w:val="-2"/>
          <w:sz w:val="28"/>
          <w:szCs w:val="28"/>
          <w:lang w:val="de-AT"/>
        </w:rPr>
        <w:t xml:space="preserve"> </w:t>
      </w:r>
      <w:r w:rsidRPr="00764311">
        <w:rPr>
          <w:rFonts w:ascii="Times New Roman" w:eastAsia="Times New Roman" w:hAnsi="Times New Roman"/>
          <w:bCs/>
          <w:iCs/>
          <w:spacing w:val="-2"/>
          <w:sz w:val="28"/>
          <w:szCs w:val="28"/>
          <w:lang w:val="de-AT"/>
        </w:rPr>
        <w:t>Tối đa 300 triệu đồng đối với cá nhân, hộ gia đình;</w:t>
      </w:r>
    </w:p>
    <w:p w:rsidR="00136417" w:rsidRPr="00764311" w:rsidRDefault="00136417" w:rsidP="00640149">
      <w:pPr>
        <w:shd w:val="clear" w:color="auto" w:fill="FFFFFF"/>
        <w:spacing w:before="240" w:line="250" w:lineRule="auto"/>
        <w:ind w:firstLine="567"/>
        <w:rPr>
          <w:rFonts w:ascii="Times New Roman" w:eastAsia="Times New Roman" w:hAnsi="Times New Roman"/>
          <w:bCs/>
          <w:iCs/>
          <w:spacing w:val="-2"/>
          <w:sz w:val="28"/>
          <w:szCs w:val="28"/>
          <w:lang w:val="de-AT"/>
        </w:rPr>
      </w:pPr>
      <w:r w:rsidRPr="00764311">
        <w:rPr>
          <w:rFonts w:ascii="Times New Roman" w:eastAsia="Times New Roman" w:hAnsi="Times New Roman"/>
          <w:bCs/>
          <w:iCs/>
          <w:spacing w:val="-2"/>
          <w:sz w:val="28"/>
          <w:szCs w:val="28"/>
          <w:lang w:val="de-AT"/>
        </w:rPr>
        <w:t>b) Tối đa 500 triệu đồng đối với tổ hợp tác</w:t>
      </w:r>
      <w:r w:rsidR="000D1D65" w:rsidRPr="00764311">
        <w:rPr>
          <w:rFonts w:ascii="Times New Roman" w:eastAsia="Times New Roman" w:hAnsi="Times New Roman"/>
          <w:bCs/>
          <w:iCs/>
          <w:spacing w:val="-2"/>
          <w:sz w:val="28"/>
          <w:szCs w:val="28"/>
          <w:lang w:val="de-AT"/>
        </w:rPr>
        <w:t>,</w:t>
      </w:r>
      <w:r w:rsidRPr="00764311">
        <w:rPr>
          <w:rFonts w:ascii="Times New Roman" w:eastAsia="Times New Roman" w:hAnsi="Times New Roman"/>
          <w:bCs/>
          <w:iCs/>
          <w:spacing w:val="-2"/>
          <w:sz w:val="28"/>
          <w:szCs w:val="28"/>
          <w:lang w:val="de-AT"/>
        </w:rPr>
        <w:t xml:space="preserve"> hộ kinh doanh; </w:t>
      </w:r>
    </w:p>
    <w:p w:rsidR="00136417" w:rsidRPr="00764311" w:rsidRDefault="00136417" w:rsidP="00640149">
      <w:pPr>
        <w:shd w:val="clear" w:color="auto" w:fill="FFFFFF"/>
        <w:spacing w:before="240" w:line="250" w:lineRule="auto"/>
        <w:ind w:firstLine="567"/>
        <w:rPr>
          <w:rFonts w:ascii="Times New Roman" w:eastAsia="Times New Roman" w:hAnsi="Times New Roman"/>
          <w:bCs/>
          <w:iCs/>
          <w:spacing w:val="-2"/>
          <w:sz w:val="28"/>
          <w:szCs w:val="28"/>
          <w:lang w:val="de-AT"/>
        </w:rPr>
      </w:pPr>
      <w:r w:rsidRPr="00764311">
        <w:rPr>
          <w:rFonts w:ascii="Times New Roman" w:eastAsia="Times New Roman" w:hAnsi="Times New Roman"/>
          <w:bCs/>
          <w:iCs/>
          <w:spacing w:val="-2"/>
          <w:sz w:val="28"/>
          <w:szCs w:val="28"/>
          <w:lang w:val="de-AT"/>
        </w:rPr>
        <w:t>c) Tối đa 03 tỷ đồng đối với chủ trang trại;</w:t>
      </w:r>
    </w:p>
    <w:p w:rsidR="00136417" w:rsidRPr="00764311" w:rsidRDefault="00136417" w:rsidP="00640149">
      <w:pPr>
        <w:shd w:val="clear" w:color="auto" w:fill="FFFFFF"/>
        <w:spacing w:before="240" w:line="250" w:lineRule="auto"/>
        <w:ind w:firstLine="567"/>
        <w:rPr>
          <w:rFonts w:ascii="Times New Roman" w:eastAsia="Times New Roman" w:hAnsi="Times New Roman"/>
          <w:sz w:val="28"/>
          <w:szCs w:val="28"/>
        </w:rPr>
      </w:pPr>
      <w:r w:rsidRPr="00764311">
        <w:rPr>
          <w:rFonts w:ascii="Times New Roman" w:eastAsia="Times New Roman" w:hAnsi="Times New Roman"/>
          <w:bCs/>
          <w:iCs/>
          <w:spacing w:val="-2"/>
          <w:sz w:val="28"/>
          <w:szCs w:val="28"/>
          <w:lang w:val="de-AT"/>
        </w:rPr>
        <w:t>d) Tối đa 05 tỷ đồng đối với hợp tác xã, liên hiệp hợp tác xã.</w:t>
      </w:r>
      <w:r w:rsidRPr="00764311">
        <w:rPr>
          <w:rFonts w:ascii="Times New Roman" w:eastAsia="Times New Roman" w:hAnsi="Times New Roman"/>
          <w:sz w:val="28"/>
          <w:szCs w:val="28"/>
        </w:rPr>
        <w:t>”</w:t>
      </w:r>
    </w:p>
    <w:p w:rsidR="00136417" w:rsidRPr="00764311" w:rsidRDefault="00136417" w:rsidP="00640149">
      <w:pPr>
        <w:shd w:val="clear" w:color="auto" w:fill="FFFFFF"/>
        <w:spacing w:before="240" w:line="252" w:lineRule="auto"/>
        <w:ind w:firstLine="567"/>
        <w:rPr>
          <w:rFonts w:ascii="Times New Roman" w:eastAsia="Times New Roman" w:hAnsi="Times New Roman"/>
          <w:sz w:val="28"/>
          <w:szCs w:val="28"/>
        </w:rPr>
      </w:pPr>
      <w:r w:rsidRPr="00764311">
        <w:rPr>
          <w:rFonts w:ascii="Times New Roman" w:eastAsia="Times New Roman" w:hAnsi="Times New Roman"/>
          <w:sz w:val="28"/>
          <w:szCs w:val="28"/>
        </w:rPr>
        <w:lastRenderedPageBreak/>
        <w:t>7. Sửa đổi khoản 3 Điều 9 Nghị định số 55/2015/NĐ-CP như sau:</w:t>
      </w:r>
    </w:p>
    <w:p w:rsidR="00136417" w:rsidRPr="00764311" w:rsidRDefault="00136417" w:rsidP="00640149">
      <w:pPr>
        <w:shd w:val="clear" w:color="auto" w:fill="FFFFFF"/>
        <w:spacing w:before="240" w:line="252" w:lineRule="auto"/>
        <w:ind w:firstLine="567"/>
        <w:rPr>
          <w:rFonts w:ascii="Times New Roman" w:eastAsia="Times New Roman" w:hAnsi="Times New Roman"/>
          <w:bCs/>
          <w:iCs/>
          <w:spacing w:val="4"/>
          <w:sz w:val="28"/>
          <w:szCs w:val="28"/>
          <w:lang w:val="de-AT"/>
        </w:rPr>
      </w:pPr>
      <w:r w:rsidRPr="00764311">
        <w:rPr>
          <w:rFonts w:ascii="Times New Roman" w:eastAsia="Times New Roman" w:hAnsi="Times New Roman"/>
          <w:bCs/>
          <w:spacing w:val="-4"/>
          <w:sz w:val="28"/>
          <w:szCs w:val="28"/>
        </w:rPr>
        <w:t>“</w:t>
      </w:r>
      <w:r w:rsidRPr="00764311">
        <w:rPr>
          <w:rFonts w:ascii="Times New Roman" w:eastAsia="Times New Roman" w:hAnsi="Times New Roman"/>
          <w:bCs/>
          <w:iCs/>
          <w:spacing w:val="-4"/>
          <w:sz w:val="28"/>
          <w:szCs w:val="28"/>
          <w:lang w:val="de-AT"/>
        </w:rPr>
        <w:t>3. Khách hàng được vay không có tài sản bảo đảm quy định tại khoản 2</w:t>
      </w:r>
      <w:r w:rsidRPr="00764311">
        <w:rPr>
          <w:rFonts w:ascii="Times New Roman" w:eastAsia="Times New Roman" w:hAnsi="Times New Roman"/>
          <w:bCs/>
          <w:iCs/>
          <w:spacing w:val="4"/>
          <w:sz w:val="28"/>
          <w:szCs w:val="28"/>
          <w:lang w:val="de-AT"/>
        </w:rPr>
        <w:t xml:space="preserve"> Điều này và tổ chức tín dụng thỏa thuận về việc khách hàng nộp cho tổ chức tín dụng g</w:t>
      </w:r>
      <w:r w:rsidRPr="00764311">
        <w:rPr>
          <w:rFonts w:ascii="Times New Roman" w:hAnsi="Times New Roman"/>
          <w:spacing w:val="4"/>
          <w:sz w:val="28"/>
          <w:szCs w:val="28"/>
          <w:shd w:val="clear" w:color="auto" w:fill="FFFFFF"/>
        </w:rPr>
        <w:t>iấy chứng nhận quyền sử dụng đất, quyền sở hữu tài sản gắn liền với đất</w:t>
      </w:r>
      <w:r w:rsidRPr="00764311">
        <w:rPr>
          <w:rFonts w:ascii="Times New Roman" w:eastAsia="Times New Roman" w:hAnsi="Times New Roman"/>
          <w:bCs/>
          <w:iCs/>
          <w:spacing w:val="4"/>
          <w:sz w:val="28"/>
          <w:szCs w:val="28"/>
          <w:lang w:val="de-AT"/>
        </w:rPr>
        <w:t xml:space="preserve"> của khách hàng trong thời gian vay không có tài sản bảo đảm tại tổ chức tín dụng.”</w:t>
      </w:r>
    </w:p>
    <w:p w:rsidR="00136417" w:rsidRPr="00764311" w:rsidRDefault="00136417" w:rsidP="00640149">
      <w:pPr>
        <w:shd w:val="clear" w:color="auto" w:fill="FFFFFF"/>
        <w:spacing w:before="240" w:line="252" w:lineRule="auto"/>
        <w:ind w:firstLine="567"/>
        <w:rPr>
          <w:rFonts w:ascii="Times New Roman" w:eastAsia="Times New Roman" w:hAnsi="Times New Roman"/>
          <w:bCs/>
          <w:iCs/>
          <w:spacing w:val="-2"/>
          <w:sz w:val="28"/>
          <w:szCs w:val="28"/>
          <w:lang w:val="de-AT"/>
        </w:rPr>
      </w:pPr>
      <w:r w:rsidRPr="00764311">
        <w:rPr>
          <w:rFonts w:ascii="Times New Roman" w:eastAsia="Times New Roman" w:hAnsi="Times New Roman"/>
          <w:bCs/>
          <w:iCs/>
          <w:spacing w:val="-2"/>
          <w:sz w:val="28"/>
          <w:szCs w:val="28"/>
          <w:lang w:val="de-AT"/>
        </w:rPr>
        <w:t>8. Sửa đổi tên Điều 12 Nghị định số 55/2015/NĐ-CP đã được sửa đổi tại khoản 6 Điều 1 Nghị định số 116/2018/NĐ-CP như sau:</w:t>
      </w:r>
    </w:p>
    <w:p w:rsidR="00136417" w:rsidRPr="00764311" w:rsidRDefault="00136417" w:rsidP="00640149">
      <w:pPr>
        <w:shd w:val="clear" w:color="auto" w:fill="FFFFFF"/>
        <w:spacing w:before="240" w:line="252" w:lineRule="auto"/>
        <w:ind w:firstLine="567"/>
        <w:rPr>
          <w:rFonts w:ascii="Times New Roman" w:eastAsia="Times New Roman" w:hAnsi="Times New Roman"/>
          <w:bCs/>
          <w:iCs/>
          <w:spacing w:val="-2"/>
          <w:sz w:val="28"/>
          <w:szCs w:val="28"/>
          <w:lang w:val="de-AT"/>
        </w:rPr>
      </w:pPr>
      <w:r w:rsidRPr="00764311">
        <w:rPr>
          <w:rFonts w:ascii="Times New Roman" w:eastAsia="Times New Roman" w:hAnsi="Times New Roman"/>
          <w:bCs/>
          <w:sz w:val="28"/>
          <w:szCs w:val="28"/>
        </w:rPr>
        <w:t>“</w:t>
      </w:r>
      <w:r w:rsidRPr="00764311">
        <w:rPr>
          <w:rFonts w:ascii="Times New Roman" w:eastAsia="Times New Roman" w:hAnsi="Times New Roman"/>
          <w:b/>
          <w:bCs/>
          <w:sz w:val="28"/>
          <w:szCs w:val="28"/>
        </w:rPr>
        <w:t>Điều 12. Giữ nguyên nhóm nợ, khoanh nợ và cho vay mới</w:t>
      </w:r>
      <w:r w:rsidRPr="00764311">
        <w:rPr>
          <w:rFonts w:ascii="Times New Roman" w:eastAsia="Times New Roman" w:hAnsi="Times New Roman"/>
          <w:bCs/>
          <w:sz w:val="28"/>
          <w:szCs w:val="28"/>
        </w:rPr>
        <w:t>”</w:t>
      </w:r>
    </w:p>
    <w:p w:rsidR="00136417" w:rsidRPr="00764311" w:rsidRDefault="00136417" w:rsidP="00640149">
      <w:pPr>
        <w:shd w:val="clear" w:color="auto" w:fill="FFFFFF"/>
        <w:spacing w:before="240" w:line="252" w:lineRule="auto"/>
        <w:ind w:firstLine="567"/>
        <w:rPr>
          <w:rFonts w:ascii="Times New Roman" w:eastAsia="Times New Roman" w:hAnsi="Times New Roman"/>
          <w:bCs/>
          <w:iCs/>
          <w:spacing w:val="-2"/>
          <w:sz w:val="28"/>
          <w:szCs w:val="28"/>
          <w:lang w:val="de-AT"/>
        </w:rPr>
      </w:pPr>
      <w:r w:rsidRPr="00764311">
        <w:rPr>
          <w:rFonts w:ascii="Times New Roman" w:eastAsia="Times New Roman" w:hAnsi="Times New Roman"/>
          <w:bCs/>
          <w:iCs/>
          <w:spacing w:val="-2"/>
          <w:sz w:val="28"/>
          <w:szCs w:val="28"/>
          <w:lang w:val="de-AT"/>
        </w:rPr>
        <w:t>9. Sửa đổi khoản 1 Điều 12 Nghị định số 55/2015/NĐ-CP như sau:</w:t>
      </w:r>
    </w:p>
    <w:p w:rsidR="00136417" w:rsidRPr="00764311" w:rsidRDefault="00136417" w:rsidP="00640149">
      <w:pPr>
        <w:shd w:val="clear" w:color="auto" w:fill="FFFFFF"/>
        <w:spacing w:before="240" w:line="252" w:lineRule="auto"/>
        <w:ind w:firstLine="567"/>
        <w:rPr>
          <w:rFonts w:ascii="Times New Roman" w:eastAsia="Times New Roman" w:hAnsi="Times New Roman"/>
          <w:bCs/>
          <w:iCs/>
          <w:spacing w:val="-2"/>
          <w:sz w:val="28"/>
          <w:szCs w:val="28"/>
          <w:lang w:val="de-AT"/>
        </w:rPr>
      </w:pPr>
      <w:r w:rsidRPr="00764311">
        <w:rPr>
          <w:rFonts w:ascii="Times New Roman" w:eastAsia="Times New Roman" w:hAnsi="Times New Roman"/>
          <w:sz w:val="28"/>
          <w:szCs w:val="28"/>
        </w:rPr>
        <w:t>“</w:t>
      </w:r>
      <w:r w:rsidRPr="00764311">
        <w:rPr>
          <w:rFonts w:ascii="Times New Roman" w:eastAsia="Times New Roman" w:hAnsi="Times New Roman"/>
          <w:bCs/>
          <w:iCs/>
          <w:spacing w:val="-2"/>
          <w:sz w:val="28"/>
          <w:szCs w:val="28"/>
          <w:lang w:val="de-AT"/>
        </w:rPr>
        <w:t>1. Tổ chức tín dụng được giữ nguyên nhóm nợ đối với khoản nợ có số dư nợ gốc, lãi đã được cơ cấu lại thời hạn trả nợ theo quy định của Ngân hàng Nhà nước Việt Nam về việc tổ chức tín dụng cơ cấu lại thời hạn trả nợ đối với khách hàng gặp khó khăn do nguyên nhân khách quan, bất khả kháng quy định tại Nghị định này; đồng thời căn cứ vào tính khả thi của dự án, phương án sản xuất kinh doanh, khả năng trả nợ của khách hàng để xem xét cho vay mới nhằm giúp khách hàng khắc phục khó khăn, ổn định sản xuất, thực hiện trả được nợ cũ và nợ mới cho tổ chức tín dụng.”</w:t>
      </w:r>
    </w:p>
    <w:p w:rsidR="00136417" w:rsidRPr="00764311" w:rsidRDefault="00136417" w:rsidP="00640149">
      <w:pPr>
        <w:shd w:val="clear" w:color="auto" w:fill="FFFFFF"/>
        <w:spacing w:before="240" w:line="252" w:lineRule="auto"/>
        <w:ind w:firstLine="567"/>
        <w:rPr>
          <w:rFonts w:ascii="Times New Roman" w:eastAsia="Times New Roman" w:hAnsi="Times New Roman"/>
          <w:bCs/>
          <w:iCs/>
          <w:spacing w:val="4"/>
          <w:sz w:val="28"/>
          <w:szCs w:val="28"/>
          <w:lang w:val="de-AT"/>
        </w:rPr>
      </w:pPr>
      <w:r w:rsidRPr="00764311">
        <w:rPr>
          <w:rFonts w:ascii="Times New Roman" w:eastAsia="Times New Roman" w:hAnsi="Times New Roman"/>
          <w:bCs/>
          <w:iCs/>
          <w:spacing w:val="-2"/>
          <w:sz w:val="28"/>
          <w:szCs w:val="28"/>
          <w:lang w:val="de-AT"/>
        </w:rPr>
        <w:t>10. Sửa đổi ý (iv) điểm a khoản 3 Điều 12 Nghị định số 55/2015/NĐ-CP</w:t>
      </w:r>
      <w:r w:rsidRPr="00764311">
        <w:rPr>
          <w:rFonts w:ascii="Times New Roman" w:eastAsia="Times New Roman" w:hAnsi="Times New Roman"/>
          <w:bCs/>
          <w:iCs/>
          <w:spacing w:val="4"/>
          <w:sz w:val="28"/>
          <w:szCs w:val="28"/>
          <w:lang w:val="de-AT"/>
        </w:rPr>
        <w:t xml:space="preserve"> đã được sửa đổi, bổ sung bởi khoản 6 Điều 1 Nghị định số 116/2018/NĐ-CP như sau:</w:t>
      </w:r>
    </w:p>
    <w:p w:rsidR="00136417" w:rsidRPr="00764311" w:rsidRDefault="00136417" w:rsidP="00640149">
      <w:pPr>
        <w:shd w:val="clear" w:color="auto" w:fill="FFFFFF"/>
        <w:spacing w:before="240" w:line="252" w:lineRule="auto"/>
        <w:ind w:firstLine="567"/>
        <w:rPr>
          <w:rFonts w:ascii="Times New Roman" w:eastAsia="Times New Roman" w:hAnsi="Times New Roman"/>
          <w:sz w:val="28"/>
          <w:szCs w:val="28"/>
        </w:rPr>
      </w:pPr>
      <w:r w:rsidRPr="00764311">
        <w:rPr>
          <w:rFonts w:ascii="Times New Roman" w:eastAsia="Times New Roman" w:hAnsi="Times New Roman"/>
          <w:sz w:val="28"/>
          <w:szCs w:val="28"/>
        </w:rPr>
        <w:t>“(iv) Biên bản xác định khách hàng bị thiệt hại về vốn vay, tài sản hình thành từ vốn vay, trong đó ghi rõ thời điểm xảy ra thiệt hại, mức độ bị thiệt hại do hậu quả thiên tai, dịch bệnh xảy ra trên phạm vi rộng hoặc do nguyên nhân khách quan, bất khả kháng có xác nhận của tổ chức tín dụng, khách hàng và cơ quan có thẩm quyền (xác nhận của Ủy ban nhân dân cấp tỉnh đối với doanh nghiệp, liên hiệp hợp tác xã; xác nhận của Ủy ban nhân dân cấp xã đối với hộ kinh doanh, hợp tác xã, chủ trang trại, cá nhân, hộ gia đình, tổ hợp tác);”</w:t>
      </w:r>
    </w:p>
    <w:p w:rsidR="00136417" w:rsidRPr="00764311" w:rsidRDefault="00136417" w:rsidP="00640149">
      <w:pPr>
        <w:shd w:val="clear" w:color="auto" w:fill="FFFFFF"/>
        <w:spacing w:before="240" w:line="252" w:lineRule="auto"/>
        <w:ind w:firstLine="567"/>
        <w:rPr>
          <w:rFonts w:ascii="Times New Roman" w:eastAsia="Times New Roman" w:hAnsi="Times New Roman"/>
          <w:bCs/>
          <w:iCs/>
          <w:spacing w:val="-6"/>
          <w:sz w:val="28"/>
          <w:szCs w:val="28"/>
          <w:lang w:val="de-AT"/>
        </w:rPr>
      </w:pPr>
      <w:r w:rsidRPr="00764311">
        <w:rPr>
          <w:rFonts w:ascii="Times New Roman" w:eastAsia="Times New Roman" w:hAnsi="Times New Roman"/>
          <w:bCs/>
          <w:iCs/>
          <w:spacing w:val="-6"/>
          <w:sz w:val="28"/>
          <w:szCs w:val="28"/>
          <w:lang w:val="de-AT"/>
        </w:rPr>
        <w:t>11. Sửa đổi khoản 2, khoản 3 Điều 13 Nghị định số 55/2015/NĐ-CP như sau:</w:t>
      </w:r>
    </w:p>
    <w:p w:rsidR="00136417" w:rsidRPr="00764311" w:rsidRDefault="00136417" w:rsidP="00640149">
      <w:pPr>
        <w:shd w:val="clear" w:color="auto" w:fill="FFFFFF"/>
        <w:spacing w:before="200"/>
        <w:ind w:firstLine="567"/>
        <w:rPr>
          <w:rFonts w:ascii="Times New Roman" w:eastAsia="Times New Roman" w:hAnsi="Times New Roman"/>
          <w:sz w:val="28"/>
          <w:szCs w:val="28"/>
        </w:rPr>
      </w:pPr>
      <w:r w:rsidRPr="00764311">
        <w:rPr>
          <w:rFonts w:ascii="Times New Roman" w:eastAsia="Times New Roman" w:hAnsi="Times New Roman"/>
          <w:spacing w:val="-4"/>
          <w:sz w:val="28"/>
          <w:szCs w:val="28"/>
        </w:rPr>
        <w:t>“2. Khoản nợ được giữ nguyên nhóm nợ theo quy định tại khoản 1 Điều 12</w:t>
      </w:r>
      <w:r w:rsidRPr="00764311">
        <w:rPr>
          <w:rFonts w:ascii="Times New Roman" w:eastAsia="Times New Roman" w:hAnsi="Times New Roman"/>
          <w:sz w:val="28"/>
          <w:szCs w:val="28"/>
        </w:rPr>
        <w:t xml:space="preserve"> Nghị định này còn trong hạn theo thời hạn cơ cấu lại, tổ chức tín dụng không thực hiện điều chỉnh, phân loại lại vào nhóm nợ có mức độ rủi ro cao hơn theo quy định về phân loại tài sản có trong hoạt động của tổ chức tín dụng, chi nhánh ngân hàng nước ngoài. Trường hợp khoản nợ này quá hạn theo thời hạn cơ cấu lại mà không được tiếp tục cơ cấu lại thời hạn trả nợ hoặc không còn số dư nợ được cơ cấu lại thời hạn trả nợ theo quy định của Ngân hàng Nhà nước Việt </w:t>
      </w:r>
      <w:r w:rsidRPr="00764311">
        <w:rPr>
          <w:rFonts w:ascii="Times New Roman" w:eastAsia="Times New Roman" w:hAnsi="Times New Roman"/>
          <w:sz w:val="28"/>
          <w:szCs w:val="28"/>
        </w:rPr>
        <w:lastRenderedPageBreak/>
        <w:t>Nam tại khoản 1 Điều 12 Nghị định này, tổ chức tín dụng thực hiện phân loại nợ theo quy định của Ngân hàng Nhà nước Việt Nam về phân loại tài sản có trong hoạt động của tổ chức tín dụng, chi nhánh ngân hàng nước ngoài.</w:t>
      </w:r>
    </w:p>
    <w:p w:rsidR="00136417" w:rsidRPr="00764311" w:rsidRDefault="00136417" w:rsidP="00640149">
      <w:pPr>
        <w:shd w:val="clear" w:color="auto" w:fill="FFFFFF"/>
        <w:spacing w:before="200"/>
        <w:ind w:firstLine="567"/>
        <w:rPr>
          <w:rFonts w:ascii="Times New Roman" w:eastAsia="Times New Roman" w:hAnsi="Times New Roman"/>
          <w:bCs/>
          <w:iCs/>
          <w:spacing w:val="-2"/>
          <w:sz w:val="28"/>
          <w:szCs w:val="28"/>
          <w:lang w:val="de-AT"/>
        </w:rPr>
      </w:pPr>
      <w:r w:rsidRPr="00764311">
        <w:rPr>
          <w:rFonts w:ascii="Times New Roman" w:eastAsia="Times New Roman" w:hAnsi="Times New Roman"/>
          <w:bCs/>
          <w:iCs/>
          <w:spacing w:val="-2"/>
          <w:sz w:val="28"/>
          <w:szCs w:val="28"/>
          <w:lang w:val="de-AT"/>
        </w:rPr>
        <w:t xml:space="preserve">3. Căn cứ quy định của Chính phủ về mức trích, phương pháp trích lập dự phòng rủi ro và việc sử dụng dự phòng để xử lý rủi ro trong hoạt động của tổ chức tín dụng, chi nhánh ngân hàng nước ngoài và quy định tại khoản 1 Điều này, tổ chức tín dụng thực hiện trích lập số tiền dự phòng đối với toàn bộ dư nợ của khách hàng theo kết quả phân loại nợ theo quy định của Ngân hàng Nhà nước Việt Nam về phân loại tài sản có trong hoạt động của tổ chức tín dụng, chi </w:t>
      </w:r>
      <w:r w:rsidRPr="00764311">
        <w:rPr>
          <w:rFonts w:ascii="Times New Roman" w:eastAsia="Times New Roman" w:hAnsi="Times New Roman"/>
          <w:bCs/>
          <w:iCs/>
          <w:spacing w:val="-6"/>
          <w:sz w:val="28"/>
          <w:szCs w:val="28"/>
          <w:lang w:val="de-AT"/>
        </w:rPr>
        <w:t xml:space="preserve">nhánh ngân hàng nước ngoài mà không áp dụng giữ nguyên nhóm nợ theo </w:t>
      </w:r>
      <w:r w:rsidRPr="00764311">
        <w:rPr>
          <w:rFonts w:ascii="Times New Roman" w:eastAsia="Times New Roman" w:hAnsi="Times New Roman"/>
          <w:spacing w:val="-6"/>
          <w:sz w:val="28"/>
          <w:szCs w:val="28"/>
        </w:rPr>
        <w:t>khoản 1</w:t>
      </w:r>
      <w:r w:rsidRPr="00764311">
        <w:rPr>
          <w:rFonts w:ascii="Times New Roman" w:eastAsia="Times New Roman" w:hAnsi="Times New Roman"/>
          <w:sz w:val="28"/>
          <w:szCs w:val="28"/>
        </w:rPr>
        <w:t xml:space="preserve"> Điều 12 Nghị định này</w:t>
      </w:r>
      <w:r w:rsidRPr="00764311">
        <w:rPr>
          <w:rFonts w:ascii="Times New Roman" w:eastAsia="Times New Roman" w:hAnsi="Times New Roman"/>
          <w:bCs/>
          <w:iCs/>
          <w:spacing w:val="-2"/>
          <w:sz w:val="28"/>
          <w:szCs w:val="28"/>
          <w:lang w:val="de-AT"/>
        </w:rPr>
        <w:t>.”</w:t>
      </w:r>
    </w:p>
    <w:p w:rsidR="00136417" w:rsidRPr="00764311" w:rsidRDefault="00136417" w:rsidP="00640149">
      <w:pPr>
        <w:spacing w:before="200"/>
        <w:ind w:firstLine="567"/>
        <w:rPr>
          <w:rFonts w:ascii="Times New Roman" w:eastAsia="Times New Roman" w:hAnsi="Times New Roman"/>
          <w:sz w:val="28"/>
          <w:szCs w:val="28"/>
        </w:rPr>
      </w:pPr>
      <w:r w:rsidRPr="00764311">
        <w:rPr>
          <w:rFonts w:ascii="Times New Roman" w:eastAsia="Times New Roman" w:hAnsi="Times New Roman"/>
          <w:sz w:val="28"/>
          <w:szCs w:val="28"/>
        </w:rPr>
        <w:t>12. Bổ sung Điều 15a vào Nghị định số 55/2015/NĐ-CP như sau:</w:t>
      </w:r>
    </w:p>
    <w:p w:rsidR="00136417" w:rsidRPr="00764311" w:rsidRDefault="00136417" w:rsidP="00640149">
      <w:pPr>
        <w:spacing w:before="200"/>
        <w:ind w:firstLine="567"/>
        <w:rPr>
          <w:rFonts w:ascii="Times New Roman" w:eastAsia="Times New Roman" w:hAnsi="Times New Roman"/>
          <w:sz w:val="28"/>
          <w:szCs w:val="28"/>
        </w:rPr>
      </w:pPr>
      <w:r w:rsidRPr="00764311">
        <w:rPr>
          <w:rFonts w:ascii="Times New Roman" w:eastAsia="Times New Roman" w:hAnsi="Times New Roman"/>
          <w:sz w:val="28"/>
          <w:szCs w:val="28"/>
        </w:rPr>
        <w:t>“</w:t>
      </w:r>
      <w:r w:rsidRPr="00764311">
        <w:rPr>
          <w:rFonts w:ascii="Times New Roman" w:eastAsia="Times New Roman" w:hAnsi="Times New Roman"/>
          <w:b/>
          <w:sz w:val="28"/>
          <w:szCs w:val="28"/>
        </w:rPr>
        <w:t>Điều 15a. Chính sách tín dụng khuyến khích nông nghiệp hữu cơ, tuần hoàn</w:t>
      </w:r>
    </w:p>
    <w:p w:rsidR="00136417" w:rsidRPr="00764311" w:rsidRDefault="00136417" w:rsidP="00640149">
      <w:pPr>
        <w:spacing w:before="200"/>
        <w:ind w:firstLine="567"/>
        <w:rPr>
          <w:rFonts w:ascii="Times New Roman" w:hAnsi="Times New Roman"/>
          <w:sz w:val="28"/>
          <w:szCs w:val="28"/>
        </w:rPr>
      </w:pPr>
      <w:r w:rsidRPr="00764311">
        <w:rPr>
          <w:rFonts w:ascii="Times New Roman" w:eastAsia="Times New Roman" w:hAnsi="Times New Roman"/>
          <w:sz w:val="28"/>
          <w:szCs w:val="28"/>
        </w:rPr>
        <w:t xml:space="preserve">1. Khách hàng có dự án, phương án sản xuất kinh doanh sản phẩm nông nghiệp hữu cơ theo quy định của pháp luật về nông nghiệp hữu cơ hoặc dự án, phương án sản xuất kinh doanh sản phẩm nông nghiệp đáp ứng tiêu chí về kinh tế tuần hoàn theo quy định </w:t>
      </w:r>
      <w:r w:rsidR="000D1D65" w:rsidRPr="00764311">
        <w:rPr>
          <w:rFonts w:ascii="Times New Roman" w:eastAsia="Times New Roman" w:hAnsi="Times New Roman"/>
          <w:sz w:val="28"/>
          <w:szCs w:val="28"/>
        </w:rPr>
        <w:t xml:space="preserve">của </w:t>
      </w:r>
      <w:r w:rsidRPr="00764311">
        <w:rPr>
          <w:rFonts w:ascii="Times New Roman" w:eastAsia="Times New Roman" w:hAnsi="Times New Roman"/>
          <w:sz w:val="28"/>
          <w:szCs w:val="28"/>
        </w:rPr>
        <w:t xml:space="preserve">pháp luật về kinh tế tuần hoàn được </w:t>
      </w:r>
      <w:r w:rsidRPr="00764311">
        <w:rPr>
          <w:rFonts w:ascii="Times New Roman" w:hAnsi="Times New Roman"/>
          <w:sz w:val="28"/>
          <w:szCs w:val="28"/>
        </w:rPr>
        <w:t>tổ chức tín dụng xem xét cho vay không có tài sản bảo đảm tối đa bằng 70% giá trị của dự án, phương án.</w:t>
      </w:r>
    </w:p>
    <w:p w:rsidR="00136417" w:rsidRPr="00764311" w:rsidRDefault="00136417" w:rsidP="00640149">
      <w:pPr>
        <w:pStyle w:val="NormalWeb"/>
        <w:shd w:val="clear" w:color="auto" w:fill="FFFFFF"/>
        <w:spacing w:before="200" w:beforeAutospacing="0" w:after="0" w:afterAutospacing="0"/>
        <w:ind w:firstLine="567"/>
        <w:jc w:val="both"/>
        <w:rPr>
          <w:sz w:val="28"/>
          <w:szCs w:val="28"/>
        </w:rPr>
      </w:pPr>
      <w:r w:rsidRPr="00764311">
        <w:rPr>
          <w:sz w:val="28"/>
          <w:szCs w:val="28"/>
        </w:rPr>
        <w:t xml:space="preserve">2. Trường hợp khách hàng tại khoản 1 Điều này gặp rủi ro do nguyên nhân khách quan, bất khả kháng thì khoản nợ vay được xử lý như đối với trường hợp </w:t>
      </w:r>
      <w:r w:rsidRPr="00764311">
        <w:rPr>
          <w:spacing w:val="4"/>
          <w:sz w:val="28"/>
          <w:szCs w:val="28"/>
        </w:rPr>
        <w:t>tổ chức đầu mối thực hiện liên kết theo chuỗi giá trị quy định tại khoản 3 Điều 14</w:t>
      </w:r>
      <w:r w:rsidRPr="00764311">
        <w:rPr>
          <w:sz w:val="28"/>
          <w:szCs w:val="28"/>
        </w:rPr>
        <w:t xml:space="preserve"> Nghị định này.”</w:t>
      </w:r>
    </w:p>
    <w:p w:rsidR="00136417" w:rsidRPr="00764311" w:rsidRDefault="00136417" w:rsidP="00640149">
      <w:pPr>
        <w:pStyle w:val="NormalWeb"/>
        <w:shd w:val="clear" w:color="auto" w:fill="FFFFFF"/>
        <w:spacing w:before="200" w:beforeAutospacing="0" w:after="0" w:afterAutospacing="0"/>
        <w:ind w:firstLine="567"/>
        <w:jc w:val="both"/>
        <w:rPr>
          <w:sz w:val="28"/>
          <w:szCs w:val="28"/>
        </w:rPr>
      </w:pPr>
      <w:r w:rsidRPr="00764311">
        <w:rPr>
          <w:sz w:val="28"/>
          <w:szCs w:val="28"/>
        </w:rPr>
        <w:t>13. Bổ sung khoản 7 vào Điều 18 Nghị định số 55/2015/NĐ-CP như sau:</w:t>
      </w:r>
    </w:p>
    <w:p w:rsidR="00136417" w:rsidRPr="00764311" w:rsidRDefault="00136417" w:rsidP="00640149">
      <w:pPr>
        <w:pStyle w:val="NormalWeb"/>
        <w:shd w:val="clear" w:color="auto" w:fill="FFFFFF"/>
        <w:spacing w:before="200" w:beforeAutospacing="0" w:after="0" w:afterAutospacing="0"/>
        <w:ind w:firstLine="567"/>
        <w:jc w:val="both"/>
        <w:rPr>
          <w:bCs/>
          <w:iCs/>
          <w:spacing w:val="-2"/>
          <w:sz w:val="28"/>
          <w:szCs w:val="28"/>
          <w:lang w:val="de-AT"/>
        </w:rPr>
      </w:pPr>
      <w:r w:rsidRPr="00764311">
        <w:rPr>
          <w:sz w:val="28"/>
          <w:szCs w:val="28"/>
        </w:rPr>
        <w:t xml:space="preserve">“7. Hướng dẫn việc xác định </w:t>
      </w:r>
      <w:r w:rsidRPr="00764311">
        <w:rPr>
          <w:bCs/>
          <w:iCs/>
          <w:spacing w:val="-2"/>
          <w:sz w:val="28"/>
          <w:szCs w:val="28"/>
          <w:lang w:val="de-AT"/>
        </w:rPr>
        <w:t xml:space="preserve">dự án, phương án sản xuất kinh doanh sản phẩm nông nghiệp hữu cơ và dự án, phương án sản xuất kinh doanh sản phẩm nông nghiệp </w:t>
      </w:r>
      <w:r w:rsidRPr="00764311">
        <w:rPr>
          <w:sz w:val="28"/>
          <w:szCs w:val="28"/>
        </w:rPr>
        <w:t>đáp ứng tiêu chí về</w:t>
      </w:r>
      <w:r w:rsidRPr="00764311">
        <w:rPr>
          <w:bCs/>
          <w:iCs/>
          <w:spacing w:val="-2"/>
          <w:sz w:val="28"/>
          <w:szCs w:val="28"/>
          <w:lang w:val="de-AT"/>
        </w:rPr>
        <w:t xml:space="preserve"> kinh tế tuần hoàn theo quy định tại khoản 1 Điều 15a Nghị định này.</w:t>
      </w:r>
      <w:r w:rsidRPr="00764311">
        <w:rPr>
          <w:sz w:val="28"/>
          <w:szCs w:val="28"/>
        </w:rPr>
        <w:t>”</w:t>
      </w:r>
      <w:r w:rsidRPr="00764311">
        <w:rPr>
          <w:bCs/>
          <w:iCs/>
          <w:spacing w:val="-2"/>
          <w:sz w:val="28"/>
          <w:szCs w:val="28"/>
          <w:lang w:val="de-AT"/>
        </w:rPr>
        <w:t xml:space="preserve"> </w:t>
      </w:r>
    </w:p>
    <w:p w:rsidR="00136417" w:rsidRPr="00764311" w:rsidRDefault="00136417" w:rsidP="00640149">
      <w:pPr>
        <w:pStyle w:val="NormalWeb"/>
        <w:shd w:val="clear" w:color="auto" w:fill="FFFFFF"/>
        <w:spacing w:before="200" w:beforeAutospacing="0" w:after="0" w:afterAutospacing="0"/>
        <w:ind w:firstLine="567"/>
        <w:jc w:val="both"/>
        <w:rPr>
          <w:bCs/>
          <w:sz w:val="28"/>
          <w:szCs w:val="28"/>
        </w:rPr>
      </w:pPr>
      <w:r w:rsidRPr="00764311">
        <w:rPr>
          <w:bCs/>
          <w:sz w:val="28"/>
          <w:szCs w:val="28"/>
        </w:rPr>
        <w:t xml:space="preserve">14. Sửa đổi tên Điều 21 Nghị định số 55/2015/NĐ-CP như sau: </w:t>
      </w:r>
    </w:p>
    <w:p w:rsidR="00136417" w:rsidRPr="00764311" w:rsidRDefault="00136417" w:rsidP="00640149">
      <w:pPr>
        <w:pStyle w:val="NormalWeb"/>
        <w:shd w:val="clear" w:color="auto" w:fill="FFFFFF"/>
        <w:spacing w:before="200" w:beforeAutospacing="0" w:after="0" w:afterAutospacing="0"/>
        <w:ind w:firstLine="567"/>
        <w:jc w:val="both"/>
        <w:rPr>
          <w:sz w:val="28"/>
          <w:szCs w:val="28"/>
        </w:rPr>
      </w:pPr>
      <w:r w:rsidRPr="00764311">
        <w:rPr>
          <w:b/>
          <w:sz w:val="28"/>
          <w:szCs w:val="28"/>
        </w:rPr>
        <w:t>“Điều 21. Bộ Công Thương, Bộ Tư pháp”</w:t>
      </w:r>
    </w:p>
    <w:p w:rsidR="00136417" w:rsidRPr="00764311" w:rsidRDefault="00136417" w:rsidP="00640149">
      <w:pPr>
        <w:pStyle w:val="NormalWeb"/>
        <w:shd w:val="clear" w:color="auto" w:fill="FFFFFF"/>
        <w:spacing w:before="200" w:beforeAutospacing="0" w:after="0" w:afterAutospacing="0"/>
        <w:ind w:firstLine="567"/>
        <w:jc w:val="both"/>
        <w:rPr>
          <w:sz w:val="28"/>
          <w:szCs w:val="28"/>
        </w:rPr>
      </w:pPr>
      <w:r w:rsidRPr="00764311">
        <w:rPr>
          <w:sz w:val="28"/>
          <w:szCs w:val="28"/>
        </w:rPr>
        <w:t>15. Sửa đổi khoản 2 Điều 25 Nghị định số 55/2015/NĐ-CP như sau:</w:t>
      </w:r>
    </w:p>
    <w:p w:rsidR="00136417" w:rsidRPr="00764311" w:rsidRDefault="00136417" w:rsidP="00640149">
      <w:pPr>
        <w:pStyle w:val="NormalWeb"/>
        <w:shd w:val="clear" w:color="auto" w:fill="FFFFFF"/>
        <w:spacing w:before="200" w:beforeAutospacing="0" w:after="0" w:afterAutospacing="0"/>
        <w:ind w:firstLine="567"/>
        <w:jc w:val="both"/>
        <w:rPr>
          <w:spacing w:val="6"/>
          <w:sz w:val="28"/>
          <w:szCs w:val="28"/>
        </w:rPr>
      </w:pPr>
      <w:r w:rsidRPr="00764311">
        <w:rPr>
          <w:spacing w:val="6"/>
          <w:sz w:val="28"/>
          <w:szCs w:val="28"/>
        </w:rPr>
        <w:t>“2. Trường hợp đồng thời có nhiều chính sách hỗ trợ từ ngân sách nhà nước cho khách hàng bị thiệt hại do nguyên nhân khách quan, bất khả kháng, khách hàng được lựa chọn thụ hưởng một chính sách hỗ trợ từ ngân sách nhà nước.”</w:t>
      </w:r>
    </w:p>
    <w:p w:rsidR="00136417" w:rsidRPr="00764311" w:rsidRDefault="00136417" w:rsidP="00764311">
      <w:pPr>
        <w:pStyle w:val="NormalWeb"/>
        <w:spacing w:before="160" w:beforeAutospacing="0" w:after="0" w:afterAutospacing="0"/>
        <w:ind w:firstLine="567"/>
        <w:jc w:val="both"/>
        <w:rPr>
          <w:b/>
          <w:iCs/>
          <w:sz w:val="28"/>
          <w:szCs w:val="28"/>
        </w:rPr>
      </w:pPr>
      <w:r w:rsidRPr="00764311">
        <w:rPr>
          <w:sz w:val="28"/>
          <w:szCs w:val="28"/>
        </w:rPr>
        <w:lastRenderedPageBreak/>
        <w:tab/>
      </w:r>
      <w:r w:rsidRPr="00764311">
        <w:rPr>
          <w:b/>
          <w:iCs/>
          <w:sz w:val="28"/>
          <w:szCs w:val="28"/>
        </w:rPr>
        <w:t xml:space="preserve">Điều 2. Thay thế, bãi bỏ một số cụm từ, điều, khoản của </w:t>
      </w:r>
      <w:r w:rsidRPr="00764311">
        <w:rPr>
          <w:b/>
          <w:noProof/>
          <w:sz w:val="28"/>
          <w:szCs w:val="28"/>
          <w:lang w:val="en-AU"/>
        </w:rPr>
        <w:t xml:space="preserve">Nghị định số </w:t>
      </w:r>
      <w:hyperlink r:id="rId11" w:tgtFrame="_blank" w:tooltip="Nghị định 126/2020/NĐ-CP" w:history="1">
        <w:r w:rsidRPr="00764311">
          <w:rPr>
            <w:b/>
            <w:noProof/>
            <w:sz w:val="28"/>
            <w:szCs w:val="28"/>
            <w:lang w:val="en-AU"/>
          </w:rPr>
          <w:t>55/2015/NĐ-CP</w:t>
        </w:r>
      </w:hyperlink>
      <w:r w:rsidRPr="00764311">
        <w:rPr>
          <w:b/>
          <w:noProof/>
          <w:sz w:val="28"/>
          <w:szCs w:val="28"/>
          <w:lang w:val="en-AU"/>
        </w:rPr>
        <w:t xml:space="preserve"> ngày 09 tháng 6 năm 2015 của Chính phủ về chính sách tín dụng phục vụ phát triển nông nghiệp, nông thôn đã được sửa đổi, bổ </w:t>
      </w:r>
      <w:r w:rsidRPr="00764311">
        <w:rPr>
          <w:b/>
          <w:noProof/>
          <w:spacing w:val="4"/>
          <w:sz w:val="28"/>
          <w:szCs w:val="28"/>
          <w:lang w:val="en-AU"/>
        </w:rPr>
        <w:t>sung một số điều theo Nghị định số 116/2018/NĐ-CP ngày 07 tháng 9 năm 2018</w:t>
      </w:r>
      <w:r w:rsidRPr="00764311">
        <w:rPr>
          <w:sz w:val="28"/>
          <w:szCs w:val="28"/>
          <w:lang w:val="vi-VN"/>
        </w:rPr>
        <w:t xml:space="preserve"> </w:t>
      </w:r>
      <w:r w:rsidRPr="00764311">
        <w:rPr>
          <w:b/>
          <w:sz w:val="28"/>
          <w:szCs w:val="28"/>
        </w:rPr>
        <w:t>của Chính phủ</w:t>
      </w:r>
    </w:p>
    <w:p w:rsidR="00136417" w:rsidRPr="00764311" w:rsidRDefault="00136417" w:rsidP="00764311">
      <w:pPr>
        <w:pStyle w:val="NormalWeb"/>
        <w:shd w:val="clear" w:color="auto" w:fill="FFFFFF"/>
        <w:spacing w:before="160" w:beforeAutospacing="0" w:after="0" w:afterAutospacing="0"/>
        <w:ind w:firstLine="567"/>
        <w:jc w:val="both"/>
        <w:rPr>
          <w:sz w:val="28"/>
          <w:szCs w:val="28"/>
        </w:rPr>
      </w:pPr>
      <w:r w:rsidRPr="00764311">
        <w:rPr>
          <w:sz w:val="28"/>
          <w:szCs w:val="28"/>
        </w:rPr>
        <w:t>1. Thay thế các cụm từ:</w:t>
      </w:r>
    </w:p>
    <w:p w:rsidR="00136417" w:rsidRPr="00764311" w:rsidRDefault="00136417" w:rsidP="00764311">
      <w:pPr>
        <w:pStyle w:val="NormalWeb"/>
        <w:shd w:val="clear" w:color="auto" w:fill="FFFFFF"/>
        <w:spacing w:before="160" w:beforeAutospacing="0" w:after="0" w:afterAutospacing="0"/>
        <w:ind w:firstLine="567"/>
        <w:jc w:val="both"/>
        <w:rPr>
          <w:sz w:val="28"/>
          <w:szCs w:val="28"/>
        </w:rPr>
      </w:pPr>
      <w:r w:rsidRPr="00764311">
        <w:rPr>
          <w:sz w:val="28"/>
          <w:szCs w:val="28"/>
        </w:rPr>
        <w:t>a) Thay thế cụm từ “Điều 9, 14 và 15” tại khoản 2 Điều 5 bằng cụm từ “Điều 9, Điều 14, Điều 15 và Điều 15a”.</w:t>
      </w:r>
    </w:p>
    <w:p w:rsidR="00136417" w:rsidRPr="00764311" w:rsidRDefault="00136417" w:rsidP="00764311">
      <w:pPr>
        <w:pStyle w:val="NormalWeb"/>
        <w:shd w:val="clear" w:color="auto" w:fill="FFFFFF"/>
        <w:spacing w:before="160" w:beforeAutospacing="0" w:after="0" w:afterAutospacing="0"/>
        <w:ind w:firstLine="567"/>
        <w:jc w:val="both"/>
        <w:rPr>
          <w:sz w:val="28"/>
          <w:szCs w:val="28"/>
        </w:rPr>
      </w:pPr>
      <w:r w:rsidRPr="00764311">
        <w:rPr>
          <w:sz w:val="28"/>
          <w:szCs w:val="28"/>
        </w:rPr>
        <w:t>b) Thay thế cụm từ “khoanh nợ không tính lãi đối với dư nợ bị thiệt hại” tại khoản 2 Điều 12 bằng cụm từ “khoanh nợ không tính lãi đối với số dư nợ bị thiệt hại của khách hàng từ thời điểm xảy ra thiệt hại”.</w:t>
      </w:r>
    </w:p>
    <w:p w:rsidR="00136417" w:rsidRPr="00764311" w:rsidRDefault="00136417" w:rsidP="00764311">
      <w:pPr>
        <w:pStyle w:val="NormalWeb"/>
        <w:shd w:val="clear" w:color="auto" w:fill="FFFFFF"/>
        <w:spacing w:before="160" w:beforeAutospacing="0" w:after="0" w:afterAutospacing="0"/>
        <w:ind w:firstLine="567"/>
        <w:jc w:val="both"/>
        <w:rPr>
          <w:sz w:val="28"/>
          <w:szCs w:val="28"/>
        </w:rPr>
      </w:pPr>
      <w:r w:rsidRPr="00764311">
        <w:rPr>
          <w:sz w:val="28"/>
          <w:szCs w:val="28"/>
        </w:rPr>
        <w:t xml:space="preserve">c) Thay thế cụm từ “Ngân hàng Nhà nước chi nhánh tỉnh, thành phố trực thuộc </w:t>
      </w:r>
      <w:r w:rsidR="00052089" w:rsidRPr="00764311">
        <w:rPr>
          <w:sz w:val="28"/>
          <w:szCs w:val="28"/>
        </w:rPr>
        <w:t>T</w:t>
      </w:r>
      <w:r w:rsidRPr="00764311">
        <w:rPr>
          <w:sz w:val="28"/>
          <w:szCs w:val="28"/>
        </w:rPr>
        <w:t xml:space="preserve">rung ương” tại khoản 3 Điều 12 và Mẫu biểu số 01 bằng cụm từ “Ngân hàng Nhà nước chi nhánh tại các </w:t>
      </w:r>
      <w:r w:rsidR="001E4CB7" w:rsidRPr="00764311">
        <w:rPr>
          <w:sz w:val="28"/>
          <w:szCs w:val="28"/>
        </w:rPr>
        <w:t>K</w:t>
      </w:r>
      <w:r w:rsidRPr="00764311">
        <w:rPr>
          <w:sz w:val="28"/>
          <w:szCs w:val="28"/>
        </w:rPr>
        <w:t>hu vực”.</w:t>
      </w:r>
    </w:p>
    <w:p w:rsidR="00136417" w:rsidRPr="00764311" w:rsidRDefault="00136417" w:rsidP="00764311">
      <w:pPr>
        <w:pStyle w:val="NormalWeb"/>
        <w:shd w:val="clear" w:color="auto" w:fill="FFFFFF"/>
        <w:spacing w:before="160" w:beforeAutospacing="0" w:after="0" w:afterAutospacing="0"/>
        <w:ind w:firstLine="567"/>
        <w:jc w:val="both"/>
        <w:rPr>
          <w:sz w:val="28"/>
          <w:szCs w:val="28"/>
        </w:rPr>
      </w:pPr>
      <w:r w:rsidRPr="00764311">
        <w:rPr>
          <w:sz w:val="28"/>
          <w:szCs w:val="28"/>
        </w:rPr>
        <w:t>d) Thay thế cụm từ “khoản 3 Điều 14 và khoản 3 Điều 15” tại khoản 2 và khoản 4 Điều 12 bằng cụm từ “khoản 3 Điều 14, khoản 3 Điều 15 và khoản 2 Điều 15a”.</w:t>
      </w:r>
    </w:p>
    <w:p w:rsidR="00136417" w:rsidRPr="00764311" w:rsidRDefault="00136417" w:rsidP="00764311">
      <w:pPr>
        <w:pStyle w:val="NormalWeb"/>
        <w:shd w:val="clear" w:color="auto" w:fill="FFFFFF"/>
        <w:spacing w:before="160" w:beforeAutospacing="0" w:after="0" w:afterAutospacing="0"/>
        <w:ind w:firstLine="567"/>
        <w:jc w:val="both"/>
        <w:rPr>
          <w:sz w:val="28"/>
          <w:szCs w:val="28"/>
        </w:rPr>
      </w:pPr>
      <w:r w:rsidRPr="00764311">
        <w:rPr>
          <w:sz w:val="28"/>
          <w:szCs w:val="28"/>
        </w:rPr>
        <w:t>đ) Thay thế cụm từ “khoản 2 Điều 9, Điều 14 và Điều 15” tại khoản 1 Điều 13 bằng cụm từ “khoản 2 Điều 9, Điều 14, Điều 15 và Điều 15a”.</w:t>
      </w:r>
    </w:p>
    <w:p w:rsidR="00136417" w:rsidRPr="00764311" w:rsidRDefault="00136417" w:rsidP="00764311">
      <w:pPr>
        <w:pStyle w:val="NormalWeb"/>
        <w:shd w:val="clear" w:color="auto" w:fill="FFFFFF"/>
        <w:spacing w:before="160" w:beforeAutospacing="0" w:after="0" w:afterAutospacing="0"/>
        <w:ind w:firstLine="567"/>
        <w:jc w:val="both"/>
        <w:rPr>
          <w:sz w:val="28"/>
          <w:szCs w:val="28"/>
        </w:rPr>
      </w:pPr>
      <w:r w:rsidRPr="00764311">
        <w:rPr>
          <w:sz w:val="28"/>
          <w:szCs w:val="28"/>
        </w:rPr>
        <w:t>e) Thay thế cụm từ “cơ cấu lại thời hạn trả nợ và giữ nguyên nhóm nợ” tại điểm a khoản 3 Điều 14 bằng cụm từ “giữ nguyên nhóm nợ theo quy định tại khoản 1 Điều 12 Nghị định này”.</w:t>
      </w:r>
    </w:p>
    <w:p w:rsidR="00136417" w:rsidRPr="00764311" w:rsidRDefault="00136417" w:rsidP="00764311">
      <w:pPr>
        <w:pStyle w:val="NormalWeb"/>
        <w:shd w:val="clear" w:color="auto" w:fill="FFFFFF"/>
        <w:spacing w:before="160" w:beforeAutospacing="0" w:after="0" w:afterAutospacing="0"/>
        <w:ind w:firstLine="567"/>
        <w:jc w:val="both"/>
        <w:rPr>
          <w:sz w:val="28"/>
          <w:szCs w:val="28"/>
        </w:rPr>
      </w:pPr>
      <w:r w:rsidRPr="00764311">
        <w:rPr>
          <w:spacing w:val="-6"/>
          <w:sz w:val="28"/>
          <w:szCs w:val="28"/>
        </w:rPr>
        <w:t>g) Thay thế cụm từ “Điều 12, 14 và 15” tại khoản 4 Điều 17, khoản 3 Điều 19</w:t>
      </w:r>
      <w:r w:rsidRPr="00764311">
        <w:rPr>
          <w:sz w:val="28"/>
          <w:szCs w:val="28"/>
        </w:rPr>
        <w:t>, khoản 3 Điều 22 thành “Điều 12, Điều 14, Điều 15 và Điều 15a”.</w:t>
      </w:r>
    </w:p>
    <w:p w:rsidR="00136417" w:rsidRPr="00764311" w:rsidRDefault="00136417" w:rsidP="00764311">
      <w:pPr>
        <w:pStyle w:val="NormalWeb"/>
        <w:shd w:val="clear" w:color="auto" w:fill="FFFFFF"/>
        <w:spacing w:before="160" w:beforeAutospacing="0" w:after="0" w:afterAutospacing="0"/>
        <w:ind w:firstLine="567"/>
        <w:jc w:val="both"/>
        <w:rPr>
          <w:sz w:val="28"/>
          <w:szCs w:val="28"/>
        </w:rPr>
      </w:pPr>
      <w:r w:rsidRPr="00764311">
        <w:rPr>
          <w:spacing w:val="-4"/>
          <w:sz w:val="28"/>
          <w:szCs w:val="28"/>
        </w:rPr>
        <w:t>h) Thay thế cụm từ “Bộ Nông nghiệp và Phát triển nông thôn” tại Điều 18,</w:t>
      </w:r>
      <w:r w:rsidRPr="00764311">
        <w:rPr>
          <w:sz w:val="28"/>
          <w:szCs w:val="28"/>
        </w:rPr>
        <w:t xml:space="preserve"> khoản 1 Điều 21 bằng cụm từ “Bộ Nông nghiệp và Môi trường”.</w:t>
      </w:r>
    </w:p>
    <w:p w:rsidR="001349AC" w:rsidRPr="00764311" w:rsidRDefault="001349AC" w:rsidP="00764311">
      <w:pPr>
        <w:pStyle w:val="NormalWeb"/>
        <w:shd w:val="clear" w:color="auto" w:fill="FFFFFF"/>
        <w:spacing w:before="160" w:beforeAutospacing="0" w:after="0" w:afterAutospacing="0"/>
        <w:ind w:firstLine="567"/>
        <w:jc w:val="both"/>
        <w:rPr>
          <w:sz w:val="28"/>
          <w:szCs w:val="28"/>
        </w:rPr>
      </w:pPr>
      <w:r w:rsidRPr="00764311">
        <w:rPr>
          <w:sz w:val="28"/>
          <w:szCs w:val="28"/>
        </w:rPr>
        <w:t>i) Bỏ cụm từ “, Bộ Kế hoạch</w:t>
      </w:r>
      <w:r w:rsidR="0079102C" w:rsidRPr="00764311">
        <w:rPr>
          <w:sz w:val="28"/>
          <w:szCs w:val="28"/>
        </w:rPr>
        <w:t xml:space="preserve"> và Đầu tư” tại </w:t>
      </w:r>
      <w:r w:rsidR="004F0A48" w:rsidRPr="00764311">
        <w:rPr>
          <w:sz w:val="28"/>
          <w:szCs w:val="28"/>
        </w:rPr>
        <w:t xml:space="preserve">khoản 2 Điều 12, </w:t>
      </w:r>
      <w:r w:rsidR="0079102C" w:rsidRPr="00764311">
        <w:rPr>
          <w:sz w:val="28"/>
          <w:szCs w:val="28"/>
        </w:rPr>
        <w:t>khoản 4 Điều 19</w:t>
      </w:r>
      <w:r w:rsidR="004F0A48" w:rsidRPr="00764311">
        <w:rPr>
          <w:sz w:val="28"/>
          <w:szCs w:val="28"/>
        </w:rPr>
        <w:t>.</w:t>
      </w:r>
      <w:r w:rsidR="0079102C" w:rsidRPr="00764311">
        <w:rPr>
          <w:sz w:val="28"/>
          <w:szCs w:val="28"/>
        </w:rPr>
        <w:t xml:space="preserve"> </w:t>
      </w:r>
    </w:p>
    <w:p w:rsidR="00136417" w:rsidRPr="00764311" w:rsidRDefault="001349AC" w:rsidP="00764311">
      <w:pPr>
        <w:pStyle w:val="NormalWeb"/>
        <w:shd w:val="clear" w:color="auto" w:fill="FFFFFF"/>
        <w:spacing w:before="160" w:beforeAutospacing="0" w:after="0" w:afterAutospacing="0"/>
        <w:ind w:firstLine="567"/>
        <w:jc w:val="both"/>
        <w:rPr>
          <w:sz w:val="28"/>
          <w:szCs w:val="28"/>
        </w:rPr>
      </w:pPr>
      <w:r w:rsidRPr="00764311">
        <w:rPr>
          <w:sz w:val="28"/>
          <w:szCs w:val="28"/>
        </w:rPr>
        <w:t>k</w:t>
      </w:r>
      <w:r w:rsidR="00136417" w:rsidRPr="00764311">
        <w:rPr>
          <w:sz w:val="28"/>
          <w:szCs w:val="28"/>
        </w:rPr>
        <w:t>) Thay thế cụm từ “</w:t>
      </w:r>
      <w:r w:rsidR="00CF1FB7" w:rsidRPr="00764311">
        <w:rPr>
          <w:sz w:val="28"/>
          <w:szCs w:val="28"/>
        </w:rPr>
        <w:t>Q</w:t>
      </w:r>
      <w:r w:rsidR="00136417" w:rsidRPr="00764311">
        <w:rPr>
          <w:sz w:val="28"/>
          <w:szCs w:val="28"/>
        </w:rPr>
        <w:t xml:space="preserve">uận, huyện, thị xã” tại Mẫu biểu số 01 bằng </w:t>
      </w:r>
      <w:r w:rsidR="001E4CB7" w:rsidRPr="00764311">
        <w:rPr>
          <w:sz w:val="28"/>
          <w:szCs w:val="28"/>
        </w:rPr>
        <w:t xml:space="preserve">cụm </w:t>
      </w:r>
      <w:r w:rsidR="00136417" w:rsidRPr="00764311">
        <w:rPr>
          <w:sz w:val="28"/>
          <w:szCs w:val="28"/>
        </w:rPr>
        <w:t>từ “</w:t>
      </w:r>
      <w:r w:rsidR="00CF1FB7" w:rsidRPr="00764311">
        <w:rPr>
          <w:sz w:val="28"/>
          <w:szCs w:val="28"/>
        </w:rPr>
        <w:t>X</w:t>
      </w:r>
      <w:r w:rsidR="00136417" w:rsidRPr="00764311">
        <w:rPr>
          <w:sz w:val="28"/>
          <w:szCs w:val="28"/>
        </w:rPr>
        <w:t>ã, đặc khu”.</w:t>
      </w:r>
    </w:p>
    <w:p w:rsidR="00136417" w:rsidRPr="00764311" w:rsidRDefault="00136417" w:rsidP="00764311">
      <w:pPr>
        <w:pStyle w:val="NormalWeb"/>
        <w:shd w:val="clear" w:color="auto" w:fill="FFFFFF"/>
        <w:spacing w:before="160" w:beforeAutospacing="0" w:after="0" w:afterAutospacing="0"/>
        <w:ind w:firstLine="567"/>
        <w:jc w:val="both"/>
        <w:rPr>
          <w:iCs/>
          <w:sz w:val="28"/>
          <w:szCs w:val="28"/>
        </w:rPr>
      </w:pPr>
      <w:r w:rsidRPr="00764311">
        <w:rPr>
          <w:iCs/>
          <w:sz w:val="28"/>
          <w:szCs w:val="28"/>
        </w:rPr>
        <w:t>2.</w:t>
      </w:r>
      <w:r w:rsidRPr="00764311">
        <w:rPr>
          <w:b/>
          <w:iCs/>
          <w:sz w:val="28"/>
          <w:szCs w:val="28"/>
        </w:rPr>
        <w:t xml:space="preserve"> </w:t>
      </w:r>
      <w:r w:rsidRPr="00764311">
        <w:rPr>
          <w:iCs/>
          <w:sz w:val="28"/>
          <w:szCs w:val="28"/>
        </w:rPr>
        <w:t>Bãi bỏ khoản 3 Điều 8, Điều 20, khoản 3 Điều 21, khoản 2 Điều 22 của Nghị định số 55/2015/NĐ-CP.</w:t>
      </w:r>
    </w:p>
    <w:p w:rsidR="00136417" w:rsidRPr="00764311" w:rsidRDefault="00136417" w:rsidP="00764311">
      <w:pPr>
        <w:pStyle w:val="NormalWeb"/>
        <w:shd w:val="clear" w:color="auto" w:fill="FFFFFF"/>
        <w:spacing w:before="160" w:beforeAutospacing="0" w:after="0" w:afterAutospacing="0"/>
        <w:ind w:firstLine="567"/>
        <w:jc w:val="both"/>
        <w:rPr>
          <w:b/>
          <w:bCs/>
          <w:sz w:val="28"/>
          <w:szCs w:val="28"/>
        </w:rPr>
      </w:pPr>
      <w:r w:rsidRPr="00764311">
        <w:rPr>
          <w:b/>
          <w:bCs/>
          <w:sz w:val="28"/>
          <w:szCs w:val="28"/>
          <w:lang w:val="vi-VN"/>
        </w:rPr>
        <w:t xml:space="preserve">Điều </w:t>
      </w:r>
      <w:r w:rsidRPr="00764311">
        <w:rPr>
          <w:b/>
          <w:bCs/>
          <w:sz w:val="28"/>
          <w:szCs w:val="28"/>
        </w:rPr>
        <w:t>3</w:t>
      </w:r>
      <w:r w:rsidRPr="00764311">
        <w:rPr>
          <w:b/>
          <w:bCs/>
          <w:sz w:val="28"/>
          <w:szCs w:val="28"/>
          <w:lang w:val="vi-VN"/>
        </w:rPr>
        <w:t>.</w:t>
      </w:r>
      <w:r w:rsidRPr="00764311">
        <w:rPr>
          <w:b/>
          <w:bCs/>
          <w:sz w:val="28"/>
          <w:szCs w:val="28"/>
        </w:rPr>
        <w:t xml:space="preserve"> Điều khoản chuyển tiếp</w:t>
      </w:r>
    </w:p>
    <w:p w:rsidR="00136417" w:rsidRPr="00764311" w:rsidRDefault="00136417" w:rsidP="00764311">
      <w:pPr>
        <w:pStyle w:val="NormalWeb"/>
        <w:shd w:val="clear" w:color="auto" w:fill="FFFFFF"/>
        <w:spacing w:before="160" w:beforeAutospacing="0" w:after="0" w:afterAutospacing="0"/>
        <w:ind w:firstLine="567"/>
        <w:jc w:val="both"/>
        <w:rPr>
          <w:bCs/>
          <w:sz w:val="28"/>
          <w:szCs w:val="28"/>
        </w:rPr>
      </w:pPr>
      <w:r w:rsidRPr="00764311">
        <w:rPr>
          <w:bCs/>
          <w:sz w:val="28"/>
          <w:szCs w:val="28"/>
        </w:rPr>
        <w:t>Tổ chức tín dụng và khách hàng tiếp tục thực hiện các nội dung trong hợp đồng, thỏa thuận đã ký kết phù hợp với quy định của pháp luật tại thời điểm ký kết hoặc sửa đổi, bổ sung hợp đồng, thỏa thuận phù hợp với quy định tại Nghị định này.</w:t>
      </w:r>
    </w:p>
    <w:p w:rsidR="00136417" w:rsidRPr="00764311" w:rsidRDefault="00136417" w:rsidP="00640149">
      <w:pPr>
        <w:keepNext/>
        <w:widowControl w:val="0"/>
        <w:pBdr>
          <w:top w:val="dotted" w:sz="4" w:space="0" w:color="FFFFFF"/>
          <w:left w:val="dotted" w:sz="4" w:space="0" w:color="FFFFFF"/>
          <w:bottom w:val="dotted" w:sz="4" w:space="31" w:color="FFFFFF"/>
          <w:right w:val="dotted" w:sz="4" w:space="0" w:color="FFFFFF"/>
        </w:pBdr>
        <w:shd w:val="clear" w:color="auto" w:fill="FFFFFF"/>
        <w:spacing w:before="240"/>
        <w:ind w:firstLine="567"/>
        <w:rPr>
          <w:rFonts w:ascii="Times New Roman" w:eastAsia="Times New Roman" w:hAnsi="Times New Roman"/>
          <w:b/>
          <w:bCs/>
          <w:sz w:val="28"/>
          <w:szCs w:val="28"/>
          <w:lang w:val="vi-VN"/>
        </w:rPr>
      </w:pPr>
      <w:r w:rsidRPr="00764311">
        <w:rPr>
          <w:rFonts w:ascii="Times New Roman" w:eastAsia="Times New Roman" w:hAnsi="Times New Roman"/>
          <w:b/>
          <w:bCs/>
          <w:sz w:val="28"/>
          <w:szCs w:val="28"/>
        </w:rPr>
        <w:lastRenderedPageBreak/>
        <w:t>Điều 4.</w:t>
      </w:r>
      <w:r w:rsidRPr="00764311">
        <w:rPr>
          <w:rFonts w:ascii="Times New Roman" w:eastAsia="Times New Roman" w:hAnsi="Times New Roman"/>
          <w:b/>
          <w:bCs/>
          <w:sz w:val="28"/>
          <w:szCs w:val="28"/>
          <w:lang w:val="vi-VN"/>
        </w:rPr>
        <w:t xml:space="preserve"> </w:t>
      </w:r>
      <w:r w:rsidRPr="00764311">
        <w:rPr>
          <w:rFonts w:ascii="Times New Roman" w:eastAsia="Times New Roman" w:hAnsi="Times New Roman"/>
          <w:b/>
          <w:bCs/>
          <w:sz w:val="28"/>
          <w:szCs w:val="28"/>
        </w:rPr>
        <w:t xml:space="preserve">Hiệu lực </w:t>
      </w:r>
      <w:r w:rsidRPr="00764311">
        <w:rPr>
          <w:rFonts w:ascii="Times New Roman" w:eastAsia="Times New Roman" w:hAnsi="Times New Roman"/>
          <w:b/>
          <w:bCs/>
          <w:sz w:val="28"/>
          <w:szCs w:val="28"/>
          <w:lang w:val="vi-VN"/>
        </w:rPr>
        <w:t>thi hành</w:t>
      </w:r>
    </w:p>
    <w:p w:rsidR="002724B3" w:rsidRPr="00764311" w:rsidRDefault="00136417" w:rsidP="00640149">
      <w:pPr>
        <w:keepNext/>
        <w:widowControl w:val="0"/>
        <w:pBdr>
          <w:top w:val="dotted" w:sz="4" w:space="0" w:color="FFFFFF"/>
          <w:left w:val="dotted" w:sz="4" w:space="0" w:color="FFFFFF"/>
          <w:bottom w:val="dotted" w:sz="4" w:space="31" w:color="FFFFFF"/>
          <w:right w:val="dotted" w:sz="4" w:space="0" w:color="FFFFFF"/>
        </w:pBdr>
        <w:shd w:val="clear" w:color="auto" w:fill="FFFFFF"/>
        <w:spacing w:before="240"/>
        <w:ind w:firstLine="567"/>
        <w:rPr>
          <w:rFonts w:ascii="Times New Roman" w:eastAsia="Times New Roman" w:hAnsi="Times New Roman"/>
          <w:sz w:val="28"/>
          <w:szCs w:val="28"/>
        </w:rPr>
      </w:pPr>
      <w:r w:rsidRPr="00764311">
        <w:rPr>
          <w:rFonts w:ascii="Times New Roman" w:eastAsia="Times New Roman" w:hAnsi="Times New Roman"/>
          <w:sz w:val="28"/>
          <w:szCs w:val="28"/>
        </w:rPr>
        <w:t>N</w:t>
      </w:r>
      <w:r w:rsidRPr="00764311">
        <w:rPr>
          <w:rFonts w:ascii="Times New Roman" w:eastAsia="Times New Roman" w:hAnsi="Times New Roman"/>
          <w:sz w:val="28"/>
          <w:szCs w:val="28"/>
          <w:lang w:val="vi-VN"/>
        </w:rPr>
        <w:t>ghị định này có hiệu lực</w:t>
      </w:r>
      <w:r w:rsidRPr="00764311">
        <w:rPr>
          <w:rFonts w:ascii="Times New Roman" w:eastAsia="Times New Roman" w:hAnsi="Times New Roman"/>
          <w:sz w:val="28"/>
          <w:szCs w:val="28"/>
        </w:rPr>
        <w:t xml:space="preserve"> thi hành </w:t>
      </w:r>
      <w:r w:rsidR="001E4CB7" w:rsidRPr="00764311">
        <w:rPr>
          <w:rFonts w:ascii="Times New Roman" w:eastAsia="Times New Roman" w:hAnsi="Times New Roman"/>
          <w:sz w:val="28"/>
          <w:szCs w:val="28"/>
        </w:rPr>
        <w:t>kể từ ngày</w:t>
      </w:r>
      <w:r w:rsidR="00F66109" w:rsidRPr="00764311">
        <w:rPr>
          <w:rFonts w:ascii="Times New Roman" w:eastAsia="Times New Roman" w:hAnsi="Times New Roman"/>
          <w:sz w:val="28"/>
          <w:szCs w:val="28"/>
        </w:rPr>
        <w:t xml:space="preserve"> 01 tháng 7 năm 2025</w:t>
      </w:r>
      <w:r w:rsidRPr="00764311">
        <w:rPr>
          <w:rFonts w:ascii="Times New Roman" w:eastAsia="Times New Roman" w:hAnsi="Times New Roman"/>
          <w:sz w:val="28"/>
          <w:szCs w:val="28"/>
        </w:rPr>
        <w:t>.</w:t>
      </w:r>
    </w:p>
    <w:tbl>
      <w:tblPr>
        <w:tblW w:w="9107" w:type="dxa"/>
        <w:tblInd w:w="108" w:type="dxa"/>
        <w:tblLayout w:type="fixed"/>
        <w:tblLook w:val="01E0" w:firstRow="1" w:lastRow="1" w:firstColumn="1" w:lastColumn="1" w:noHBand="0" w:noVBand="0"/>
      </w:tblPr>
      <w:tblGrid>
        <w:gridCol w:w="5421"/>
        <w:gridCol w:w="3686"/>
      </w:tblGrid>
      <w:tr w:rsidR="00764311" w:rsidRPr="00764311" w:rsidTr="00640149">
        <w:trPr>
          <w:trHeight w:val="1666"/>
        </w:trPr>
        <w:tc>
          <w:tcPr>
            <w:tcW w:w="5421" w:type="dxa"/>
          </w:tcPr>
          <w:p w:rsidR="00640149" w:rsidRPr="00764311" w:rsidRDefault="00640149" w:rsidP="00640149">
            <w:pPr>
              <w:spacing w:before="0"/>
              <w:ind w:left="-74"/>
              <w:jc w:val="left"/>
              <w:rPr>
                <w:rFonts w:ascii="Times New Roman" w:eastAsia="Times New Roman" w:hAnsi="Times New Roman"/>
                <w:lang w:val="vi-VN"/>
              </w:rPr>
            </w:pPr>
            <w:r w:rsidRPr="00764311">
              <w:rPr>
                <w:rFonts w:ascii="Times New Roman" w:eastAsia="Times New Roman" w:hAnsi="Times New Roman"/>
                <w:b/>
                <w:bCs/>
                <w:i/>
                <w:iCs/>
                <w:sz w:val="24"/>
                <w:szCs w:val="24"/>
                <w:lang w:val="vi-VN"/>
              </w:rPr>
              <w:t>Nơi nhận:</w:t>
            </w:r>
            <w:r w:rsidRPr="00764311">
              <w:rPr>
                <w:rFonts w:ascii="Times New Roman" w:eastAsia="Times New Roman" w:hAnsi="Times New Roman"/>
                <w:b/>
                <w:bCs/>
                <w:i/>
                <w:iCs/>
              </w:rPr>
              <w:br/>
            </w:r>
            <w:r w:rsidRPr="00764311">
              <w:rPr>
                <w:rFonts w:ascii="Times New Roman" w:eastAsia="Times New Roman" w:hAnsi="Times New Roman"/>
                <w:lang w:val="vi-VN"/>
              </w:rPr>
              <w:t>- Ban Bí thư Trung ương Đảng;</w:t>
            </w:r>
            <w:r w:rsidRPr="00764311">
              <w:rPr>
                <w:rFonts w:ascii="Times New Roman" w:eastAsia="Times New Roman" w:hAnsi="Times New Roman"/>
                <w:lang w:val="vi-VN"/>
              </w:rPr>
              <w:br/>
              <w:t>- Thủ tướng, các Phó Thủ tướng Chính phủ;</w:t>
            </w:r>
            <w:r w:rsidRPr="00764311">
              <w:rPr>
                <w:rFonts w:ascii="Times New Roman" w:eastAsia="Times New Roman" w:hAnsi="Times New Roman"/>
                <w:lang w:val="vi-VN"/>
              </w:rPr>
              <w:br/>
              <w:t>- Các bộ, cơ quan ngang bộ, cơ quan thuộc Chính phủ;</w:t>
            </w:r>
            <w:r w:rsidRPr="00764311">
              <w:rPr>
                <w:rFonts w:ascii="Times New Roman" w:eastAsia="Times New Roman" w:hAnsi="Times New Roman"/>
                <w:lang w:val="vi-VN"/>
              </w:rPr>
              <w:br/>
              <w:t>- HĐND, UBND các tỉnh, thành phố trực thuộc trung ương;</w:t>
            </w:r>
            <w:r w:rsidRPr="00764311">
              <w:rPr>
                <w:rFonts w:ascii="Times New Roman" w:eastAsia="Times New Roman" w:hAnsi="Times New Roman"/>
                <w:lang w:val="vi-VN"/>
              </w:rPr>
              <w:br/>
              <w:t>- Văn phòng Trung ương và các Ban của Đảng;</w:t>
            </w:r>
            <w:r w:rsidRPr="00764311">
              <w:rPr>
                <w:rFonts w:ascii="Times New Roman" w:eastAsia="Times New Roman" w:hAnsi="Times New Roman"/>
                <w:lang w:val="vi-VN"/>
              </w:rPr>
              <w:br/>
              <w:t>- Văn phòng Tổng Bí thư;</w:t>
            </w:r>
            <w:r w:rsidRPr="00764311">
              <w:rPr>
                <w:rFonts w:ascii="Times New Roman" w:eastAsia="Times New Roman" w:hAnsi="Times New Roman"/>
                <w:lang w:val="vi-VN"/>
              </w:rPr>
              <w:br/>
              <w:t>- Văn phòng Chủ tịch nước;</w:t>
            </w:r>
            <w:r w:rsidRPr="00764311">
              <w:rPr>
                <w:rFonts w:ascii="Times New Roman" w:eastAsia="Times New Roman" w:hAnsi="Times New Roman"/>
                <w:lang w:val="vi-VN"/>
              </w:rPr>
              <w:br/>
              <w:t>- Hội đồng Dân tộc và các Ủy ban của Quốc hội;</w:t>
            </w:r>
            <w:r w:rsidRPr="00764311">
              <w:rPr>
                <w:rFonts w:ascii="Times New Roman" w:eastAsia="Times New Roman" w:hAnsi="Times New Roman"/>
                <w:lang w:val="vi-VN"/>
              </w:rPr>
              <w:br/>
              <w:t>- Văn phòng Quốc hội;</w:t>
            </w:r>
            <w:r w:rsidRPr="00764311">
              <w:rPr>
                <w:rFonts w:ascii="Times New Roman" w:eastAsia="Times New Roman" w:hAnsi="Times New Roman"/>
                <w:lang w:val="vi-VN"/>
              </w:rPr>
              <w:br/>
              <w:t>- Tòa án nhân dân tối cao;</w:t>
            </w:r>
            <w:r w:rsidRPr="00764311">
              <w:rPr>
                <w:rFonts w:ascii="Times New Roman" w:eastAsia="Times New Roman" w:hAnsi="Times New Roman"/>
                <w:lang w:val="vi-VN"/>
              </w:rPr>
              <w:br/>
              <w:t>- Viện kiểm sát nhân dân tối cao;</w:t>
            </w:r>
            <w:r w:rsidRPr="00764311">
              <w:rPr>
                <w:rFonts w:ascii="Times New Roman" w:eastAsia="Times New Roman" w:hAnsi="Times New Roman"/>
                <w:lang w:val="vi-VN"/>
              </w:rPr>
              <w:br/>
              <w:t>- Kiểm toán nhà nước;</w:t>
            </w:r>
            <w:r w:rsidRPr="00764311">
              <w:rPr>
                <w:rFonts w:ascii="Times New Roman" w:eastAsia="Times New Roman" w:hAnsi="Times New Roman"/>
                <w:lang w:val="vi-VN"/>
              </w:rPr>
              <w:br/>
              <w:t xml:space="preserve">- Ủy ban </w:t>
            </w:r>
            <w:r w:rsidRPr="00764311">
              <w:rPr>
                <w:rFonts w:ascii="Times New Roman" w:eastAsia="Times New Roman" w:hAnsi="Times New Roman"/>
              </w:rPr>
              <w:t>T</w:t>
            </w:r>
            <w:r w:rsidRPr="00764311">
              <w:rPr>
                <w:rFonts w:ascii="Times New Roman" w:eastAsia="Times New Roman" w:hAnsi="Times New Roman"/>
                <w:lang w:val="vi-VN"/>
              </w:rPr>
              <w:t>rung ương Mặt trận Tổ quốc Việt Nam;</w:t>
            </w:r>
            <w:r w:rsidRPr="00764311">
              <w:rPr>
                <w:rFonts w:ascii="Times New Roman" w:eastAsia="Times New Roman" w:hAnsi="Times New Roman"/>
                <w:lang w:val="vi-VN"/>
              </w:rPr>
              <w:br/>
              <w:t>- Cơ quan trung ương của các đoàn thể;</w:t>
            </w:r>
            <w:r w:rsidRPr="00764311">
              <w:rPr>
                <w:rFonts w:ascii="Times New Roman" w:eastAsia="Times New Roman" w:hAnsi="Times New Roman"/>
                <w:lang w:val="vi-VN"/>
              </w:rPr>
              <w:br/>
              <w:t>- VPCP: BTCN, các PCN, Trợ lý TTg, TGĐ Cổng TTĐT,</w:t>
            </w:r>
          </w:p>
          <w:p w:rsidR="00640149" w:rsidRPr="00764311" w:rsidRDefault="00640149" w:rsidP="00640149">
            <w:pPr>
              <w:spacing w:before="0"/>
              <w:ind w:left="-74"/>
              <w:jc w:val="left"/>
              <w:rPr>
                <w:rFonts w:ascii="Times New Roman" w:hAnsi="Times New Roman"/>
              </w:rPr>
            </w:pPr>
            <w:r w:rsidRPr="00764311">
              <w:rPr>
                <w:rFonts w:ascii="Times New Roman" w:eastAsia="Times New Roman" w:hAnsi="Times New Roman"/>
              </w:rPr>
              <w:t xml:space="preserve"> </w:t>
            </w:r>
            <w:r w:rsidRPr="00764311">
              <w:rPr>
                <w:rFonts w:ascii="Times New Roman" w:eastAsia="Times New Roman" w:hAnsi="Times New Roman"/>
                <w:lang w:val="vi-VN"/>
              </w:rPr>
              <w:t xml:space="preserve"> các Vụ, Cục, đơn vị trực thuộc, Công báo</w:t>
            </w:r>
            <w:r w:rsidRPr="00764311">
              <w:rPr>
                <w:rFonts w:ascii="Times New Roman" w:eastAsia="Times New Roman" w:hAnsi="Times New Roman"/>
              </w:rPr>
              <w:t>.</w:t>
            </w:r>
            <w:r w:rsidRPr="00764311">
              <w:rPr>
                <w:rFonts w:ascii="Times New Roman" w:eastAsia="Times New Roman" w:hAnsi="Times New Roman"/>
                <w:lang w:val="vi-VN"/>
              </w:rPr>
              <w:br/>
            </w:r>
            <w:r w:rsidRPr="00764311">
              <w:rPr>
                <w:rFonts w:ascii="Times New Roman" w:eastAsia="Times New Roman" w:hAnsi="Times New Roman"/>
              </w:rPr>
              <w:t>- </w:t>
            </w:r>
            <w:r w:rsidRPr="00764311">
              <w:rPr>
                <w:rFonts w:ascii="Times New Roman" w:eastAsia="Times New Roman" w:hAnsi="Times New Roman"/>
                <w:lang w:val="vi-VN"/>
              </w:rPr>
              <w:t xml:space="preserve">Lưu: VT, </w:t>
            </w:r>
            <w:r w:rsidRPr="00764311">
              <w:rPr>
                <w:rFonts w:ascii="Times New Roman" w:eastAsia="Times New Roman" w:hAnsi="Times New Roman"/>
              </w:rPr>
              <w:t>KTTH (2b)</w:t>
            </w:r>
            <w:r w:rsidRPr="00764311">
              <w:rPr>
                <w:rFonts w:ascii="Times New Roman" w:eastAsia="Times New Roman" w:hAnsi="Times New Roman"/>
                <w:lang w:val="vi-VN"/>
              </w:rPr>
              <w:t>.</w:t>
            </w:r>
            <w:r w:rsidR="002A2D6B" w:rsidRPr="00764311">
              <w:rPr>
                <w:rFonts w:ascii="Times New Roman" w:eastAsia="Times New Roman" w:hAnsi="Times New Roman"/>
                <w:lang w:val="vi-VN"/>
              </w:rPr>
              <w:t xml:space="preserve"> </w:t>
            </w:r>
            <w:r w:rsidR="002A2D6B" w:rsidRPr="00764311">
              <w:rPr>
                <w:rFonts w:ascii="Times New Roman" w:eastAsia="Times New Roman" w:hAnsi="Times New Roman"/>
                <w:sz w:val="18"/>
                <w:szCs w:val="18"/>
                <w:lang w:val="vi-VN"/>
              </w:rPr>
              <w:t>M.Cường</w:t>
            </w:r>
          </w:p>
        </w:tc>
        <w:tc>
          <w:tcPr>
            <w:tcW w:w="3686" w:type="dxa"/>
          </w:tcPr>
          <w:p w:rsidR="00640149" w:rsidRPr="00764311" w:rsidRDefault="00640149" w:rsidP="00640149">
            <w:pPr>
              <w:spacing w:before="0"/>
              <w:jc w:val="center"/>
              <w:rPr>
                <w:rFonts w:ascii="Times New Roman" w:hAnsi="Times New Roman"/>
                <w:b/>
                <w:spacing w:val="-6"/>
                <w:sz w:val="28"/>
              </w:rPr>
            </w:pPr>
            <w:r w:rsidRPr="00764311">
              <w:rPr>
                <w:rFonts w:ascii="Times New Roman" w:hAnsi="Times New Roman"/>
                <w:b/>
                <w:spacing w:val="-6"/>
                <w:sz w:val="28"/>
              </w:rPr>
              <w:t>TM. CHÍNH PHỦ</w:t>
            </w:r>
          </w:p>
          <w:p w:rsidR="00640149" w:rsidRPr="00764311" w:rsidRDefault="006C4B6C" w:rsidP="00640149">
            <w:pPr>
              <w:spacing w:before="0"/>
              <w:jc w:val="center"/>
              <w:rPr>
                <w:rFonts w:ascii="Times New Roman" w:hAnsi="Times New Roman"/>
                <w:b/>
                <w:spacing w:val="-6"/>
                <w:sz w:val="28"/>
              </w:rPr>
            </w:pPr>
            <w:r w:rsidRPr="00764311">
              <w:rPr>
                <w:rFonts w:ascii="Times New Roman" w:hAnsi="Times New Roman"/>
                <w:b/>
                <w:spacing w:val="-6"/>
                <w:sz w:val="28"/>
              </w:rPr>
              <w:t xml:space="preserve">KT. </w:t>
            </w:r>
            <w:r w:rsidR="00640149" w:rsidRPr="00764311">
              <w:rPr>
                <w:rFonts w:ascii="Times New Roman" w:hAnsi="Times New Roman"/>
                <w:b/>
                <w:spacing w:val="-6"/>
                <w:sz w:val="28"/>
              </w:rPr>
              <w:t>THỦ TƯỚNG</w:t>
            </w:r>
          </w:p>
          <w:p w:rsidR="006C4B6C" w:rsidRPr="00764311" w:rsidRDefault="006C4B6C" w:rsidP="00640149">
            <w:pPr>
              <w:spacing w:before="0"/>
              <w:jc w:val="center"/>
              <w:rPr>
                <w:rFonts w:ascii="Times New Roman" w:hAnsi="Times New Roman"/>
                <w:b/>
                <w:spacing w:val="-6"/>
                <w:sz w:val="28"/>
              </w:rPr>
            </w:pPr>
            <w:r w:rsidRPr="00764311">
              <w:rPr>
                <w:rFonts w:ascii="Times New Roman" w:hAnsi="Times New Roman"/>
                <w:b/>
                <w:spacing w:val="-6"/>
                <w:sz w:val="28"/>
              </w:rPr>
              <w:t>PHÓ THỦ TƯỚNG</w:t>
            </w:r>
            <w:bookmarkStart w:id="4" w:name="_GoBack"/>
            <w:bookmarkEnd w:id="4"/>
          </w:p>
          <w:p w:rsidR="00640149" w:rsidRPr="00764311" w:rsidRDefault="00640149" w:rsidP="00640149">
            <w:pPr>
              <w:widowControl w:val="0"/>
              <w:autoSpaceDE w:val="0"/>
              <w:autoSpaceDN w:val="0"/>
              <w:adjustRightInd w:val="0"/>
              <w:spacing w:before="0"/>
              <w:jc w:val="center"/>
              <w:textAlignment w:val="center"/>
              <w:rPr>
                <w:rFonts w:ascii="Times New Roman" w:hAnsi="Times New Roman"/>
                <w:b/>
                <w:sz w:val="18"/>
                <w:szCs w:val="26"/>
              </w:rPr>
            </w:pPr>
          </w:p>
          <w:p w:rsidR="00640149" w:rsidRPr="009D13C2" w:rsidRDefault="00640149" w:rsidP="00640149">
            <w:pPr>
              <w:widowControl w:val="0"/>
              <w:autoSpaceDE w:val="0"/>
              <w:autoSpaceDN w:val="0"/>
              <w:adjustRightInd w:val="0"/>
              <w:spacing w:before="0"/>
              <w:jc w:val="center"/>
              <w:textAlignment w:val="center"/>
              <w:rPr>
                <w:rFonts w:ascii="Times New Roman" w:hAnsi="Times New Roman"/>
                <w:b/>
                <w:color w:val="FFFFFF" w:themeColor="background1"/>
                <w:sz w:val="28"/>
                <w:szCs w:val="28"/>
              </w:rPr>
            </w:pPr>
            <w:r w:rsidRPr="00764311">
              <w:rPr>
                <w:rFonts w:ascii="Times New Roman" w:hAnsi="Times New Roman"/>
                <w:b/>
                <w:color w:val="FFFFFF" w:themeColor="background1"/>
                <w:sz w:val="24"/>
                <w:szCs w:val="26"/>
              </w:rPr>
              <w:t xml:space="preserve"> </w:t>
            </w:r>
            <w:r w:rsidRPr="009D13C2">
              <w:rPr>
                <w:rFonts w:ascii="Times New Roman" w:hAnsi="Times New Roman"/>
                <w:b/>
                <w:color w:val="FFFFFF" w:themeColor="background1"/>
                <w:sz w:val="28"/>
                <w:szCs w:val="28"/>
              </w:rPr>
              <w:t>[</w:t>
            </w:r>
            <w:r w:rsidR="00757D61" w:rsidRPr="009D13C2">
              <w:rPr>
                <w:rFonts w:ascii="Times New Roman" w:hAnsi="Times New Roman"/>
                <w:b/>
                <w:sz w:val="28"/>
                <w:szCs w:val="28"/>
              </w:rPr>
              <w:t>(đã ký)</w:t>
            </w:r>
            <w:r w:rsidRPr="009D13C2">
              <w:rPr>
                <w:rFonts w:ascii="Times New Roman" w:hAnsi="Times New Roman"/>
                <w:b/>
                <w:color w:val="FFFFFF" w:themeColor="background1"/>
                <w:sz w:val="28"/>
                <w:szCs w:val="28"/>
              </w:rPr>
              <w:t>]</w:t>
            </w:r>
          </w:p>
          <w:p w:rsidR="00640149" w:rsidRPr="00764311" w:rsidRDefault="00640149" w:rsidP="00640149">
            <w:pPr>
              <w:widowControl w:val="0"/>
              <w:autoSpaceDE w:val="0"/>
              <w:autoSpaceDN w:val="0"/>
              <w:adjustRightInd w:val="0"/>
              <w:spacing w:before="0"/>
              <w:jc w:val="center"/>
              <w:textAlignment w:val="center"/>
              <w:rPr>
                <w:rFonts w:ascii="Times New Roman" w:hAnsi="Times New Roman"/>
                <w:b/>
                <w:bCs/>
                <w:sz w:val="18"/>
                <w:szCs w:val="26"/>
              </w:rPr>
            </w:pPr>
          </w:p>
          <w:p w:rsidR="00764311" w:rsidRDefault="00764311" w:rsidP="00640149">
            <w:pPr>
              <w:spacing w:before="0"/>
              <w:jc w:val="center"/>
              <w:rPr>
                <w:rFonts w:ascii="Times New Roman" w:hAnsi="Times New Roman"/>
                <w:b/>
                <w:sz w:val="28"/>
                <w:szCs w:val="28"/>
              </w:rPr>
            </w:pPr>
          </w:p>
          <w:p w:rsidR="00640149" w:rsidRPr="00764311" w:rsidRDefault="006C4B6C" w:rsidP="00640149">
            <w:pPr>
              <w:spacing w:before="0"/>
              <w:jc w:val="center"/>
              <w:rPr>
                <w:rFonts w:ascii="Times New Roman" w:hAnsi="Times New Roman"/>
                <w:b/>
                <w:sz w:val="28"/>
                <w:szCs w:val="28"/>
              </w:rPr>
            </w:pPr>
            <w:r w:rsidRPr="00764311">
              <w:rPr>
                <w:rFonts w:ascii="Times New Roman" w:hAnsi="Times New Roman"/>
                <w:b/>
                <w:sz w:val="28"/>
                <w:szCs w:val="28"/>
              </w:rPr>
              <w:t>Hồ Đức Phớc</w:t>
            </w:r>
          </w:p>
        </w:tc>
      </w:tr>
    </w:tbl>
    <w:p w:rsidR="00640149" w:rsidRPr="00764311" w:rsidRDefault="00640149" w:rsidP="00640149">
      <w:pPr>
        <w:keepNext/>
        <w:widowControl w:val="0"/>
        <w:pBdr>
          <w:top w:val="dotted" w:sz="4" w:space="0" w:color="FFFFFF"/>
          <w:left w:val="dotted" w:sz="4" w:space="0" w:color="FFFFFF"/>
          <w:bottom w:val="dotted" w:sz="4" w:space="31" w:color="FFFFFF"/>
          <w:right w:val="dotted" w:sz="4" w:space="0" w:color="FFFFFF"/>
        </w:pBdr>
        <w:shd w:val="clear" w:color="auto" w:fill="FFFFFF"/>
        <w:spacing w:before="240"/>
        <w:ind w:firstLine="567"/>
        <w:rPr>
          <w:rFonts w:ascii="Times New Roman" w:eastAsia="Times New Roman" w:hAnsi="Times New Roman"/>
          <w:b/>
          <w:bCs/>
          <w:sz w:val="28"/>
          <w:szCs w:val="28"/>
          <w:lang w:val="vi-VN"/>
        </w:rPr>
      </w:pPr>
    </w:p>
    <w:p w:rsidR="00640149" w:rsidRPr="00764311" w:rsidRDefault="00640149" w:rsidP="00640149">
      <w:pPr>
        <w:keepNext/>
        <w:widowControl w:val="0"/>
        <w:pBdr>
          <w:top w:val="dotted" w:sz="4" w:space="0" w:color="FFFFFF"/>
          <w:left w:val="dotted" w:sz="4" w:space="0" w:color="FFFFFF"/>
          <w:bottom w:val="dotted" w:sz="4" w:space="31" w:color="FFFFFF"/>
          <w:right w:val="dotted" w:sz="4" w:space="0" w:color="FFFFFF"/>
        </w:pBdr>
        <w:shd w:val="clear" w:color="auto" w:fill="FFFFFF"/>
        <w:spacing w:before="240"/>
        <w:ind w:firstLine="567"/>
        <w:rPr>
          <w:rFonts w:ascii="Times New Roman" w:eastAsia="Times New Roman" w:hAnsi="Times New Roman"/>
          <w:b/>
          <w:bCs/>
          <w:sz w:val="28"/>
          <w:szCs w:val="28"/>
          <w:lang w:val="vi-VN"/>
        </w:rPr>
      </w:pPr>
    </w:p>
    <w:p w:rsidR="00544586" w:rsidRPr="00764311" w:rsidRDefault="00544586" w:rsidP="005E265E">
      <w:pPr>
        <w:shd w:val="clear" w:color="auto" w:fill="FFFFFF"/>
        <w:spacing w:before="240"/>
        <w:ind w:firstLine="567"/>
        <w:rPr>
          <w:sz w:val="28"/>
          <w:szCs w:val="28"/>
        </w:rPr>
      </w:pPr>
    </w:p>
    <w:sectPr w:rsidR="00544586" w:rsidRPr="00764311" w:rsidSect="00640149">
      <w:headerReference w:type="default" r:id="rId12"/>
      <w:pgSz w:w="11907" w:h="16840" w:code="9"/>
      <w:pgMar w:top="1418" w:right="1134" w:bottom="1134" w:left="1985"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114D" w:rsidRDefault="00E9114D" w:rsidP="00630B60">
      <w:pPr>
        <w:spacing w:before="0"/>
      </w:pPr>
      <w:r>
        <w:separator/>
      </w:r>
    </w:p>
  </w:endnote>
  <w:endnote w:type="continuationSeparator" w:id="0">
    <w:p w:rsidR="00E9114D" w:rsidRDefault="00E9114D" w:rsidP="00630B6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114D" w:rsidRDefault="00E9114D" w:rsidP="00630B60">
      <w:pPr>
        <w:spacing w:before="0"/>
      </w:pPr>
      <w:r>
        <w:separator/>
      </w:r>
    </w:p>
  </w:footnote>
  <w:footnote w:type="continuationSeparator" w:id="0">
    <w:p w:rsidR="00E9114D" w:rsidRDefault="00E9114D" w:rsidP="00630B60">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807" w:rsidRPr="00D65B17" w:rsidRDefault="00891807">
    <w:pPr>
      <w:pStyle w:val="Header"/>
      <w:jc w:val="center"/>
      <w:rPr>
        <w:rFonts w:ascii="Times New Roman" w:hAnsi="Times New Roman"/>
        <w:sz w:val="28"/>
        <w:szCs w:val="28"/>
      </w:rPr>
    </w:pPr>
    <w:r w:rsidRPr="00D65B17">
      <w:rPr>
        <w:rFonts w:ascii="Times New Roman" w:hAnsi="Times New Roman"/>
        <w:sz w:val="28"/>
        <w:szCs w:val="28"/>
      </w:rPr>
      <w:fldChar w:fldCharType="begin"/>
    </w:r>
    <w:r w:rsidRPr="00D65B17">
      <w:rPr>
        <w:rFonts w:ascii="Times New Roman" w:hAnsi="Times New Roman"/>
        <w:sz w:val="28"/>
        <w:szCs w:val="28"/>
      </w:rPr>
      <w:instrText xml:space="preserve"> PAGE   \* MERGEFORMAT </w:instrText>
    </w:r>
    <w:r w:rsidRPr="00D65B17">
      <w:rPr>
        <w:rFonts w:ascii="Times New Roman" w:hAnsi="Times New Roman"/>
        <w:sz w:val="28"/>
        <w:szCs w:val="28"/>
      </w:rPr>
      <w:fldChar w:fldCharType="separate"/>
    </w:r>
    <w:r w:rsidR="009D13C2">
      <w:rPr>
        <w:rFonts w:ascii="Times New Roman" w:hAnsi="Times New Roman"/>
        <w:noProof/>
        <w:sz w:val="28"/>
        <w:szCs w:val="28"/>
      </w:rPr>
      <w:t>6</w:t>
    </w:r>
    <w:r w:rsidRPr="00D65B17">
      <w:rPr>
        <w:rFonts w:ascii="Times New Roman" w:hAnsi="Times New Roman"/>
        <w:noProof/>
        <w:sz w:val="28"/>
        <w:szCs w:val="28"/>
      </w:rPr>
      <w:fldChar w:fldCharType="end"/>
    </w:r>
  </w:p>
  <w:p w:rsidR="00891807" w:rsidRDefault="008918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14159E"/>
    <w:multiLevelType w:val="hybridMultilevel"/>
    <w:tmpl w:val="B9102698"/>
    <w:lvl w:ilvl="0" w:tplc="5CF2249C">
      <w:start w:val="1"/>
      <w:numFmt w:val="decimal"/>
      <w:lvlText w:val="%1."/>
      <w:lvlJc w:val="left"/>
      <w:pPr>
        <w:ind w:left="922" w:hanging="360"/>
      </w:pPr>
      <w:rPr>
        <w:rFonts w:hint="default"/>
      </w:rPr>
    </w:lvl>
    <w:lvl w:ilvl="1" w:tplc="04090019" w:tentative="1">
      <w:start w:val="1"/>
      <w:numFmt w:val="lowerLetter"/>
      <w:lvlText w:val="%2."/>
      <w:lvlJc w:val="left"/>
      <w:pPr>
        <w:ind w:left="1642" w:hanging="360"/>
      </w:pPr>
    </w:lvl>
    <w:lvl w:ilvl="2" w:tplc="0409001B" w:tentative="1">
      <w:start w:val="1"/>
      <w:numFmt w:val="lowerRoman"/>
      <w:lvlText w:val="%3."/>
      <w:lvlJc w:val="right"/>
      <w:pPr>
        <w:ind w:left="2362" w:hanging="180"/>
      </w:pPr>
    </w:lvl>
    <w:lvl w:ilvl="3" w:tplc="0409000F" w:tentative="1">
      <w:start w:val="1"/>
      <w:numFmt w:val="decimal"/>
      <w:lvlText w:val="%4."/>
      <w:lvlJc w:val="left"/>
      <w:pPr>
        <w:ind w:left="3082" w:hanging="360"/>
      </w:pPr>
    </w:lvl>
    <w:lvl w:ilvl="4" w:tplc="04090019" w:tentative="1">
      <w:start w:val="1"/>
      <w:numFmt w:val="lowerLetter"/>
      <w:lvlText w:val="%5."/>
      <w:lvlJc w:val="left"/>
      <w:pPr>
        <w:ind w:left="3802" w:hanging="360"/>
      </w:pPr>
    </w:lvl>
    <w:lvl w:ilvl="5" w:tplc="0409001B" w:tentative="1">
      <w:start w:val="1"/>
      <w:numFmt w:val="lowerRoman"/>
      <w:lvlText w:val="%6."/>
      <w:lvlJc w:val="right"/>
      <w:pPr>
        <w:ind w:left="4522" w:hanging="180"/>
      </w:pPr>
    </w:lvl>
    <w:lvl w:ilvl="6" w:tplc="0409000F" w:tentative="1">
      <w:start w:val="1"/>
      <w:numFmt w:val="decimal"/>
      <w:lvlText w:val="%7."/>
      <w:lvlJc w:val="left"/>
      <w:pPr>
        <w:ind w:left="5242" w:hanging="360"/>
      </w:pPr>
    </w:lvl>
    <w:lvl w:ilvl="7" w:tplc="04090019" w:tentative="1">
      <w:start w:val="1"/>
      <w:numFmt w:val="lowerLetter"/>
      <w:lvlText w:val="%8."/>
      <w:lvlJc w:val="left"/>
      <w:pPr>
        <w:ind w:left="5962" w:hanging="360"/>
      </w:pPr>
    </w:lvl>
    <w:lvl w:ilvl="8" w:tplc="0409001B" w:tentative="1">
      <w:start w:val="1"/>
      <w:numFmt w:val="lowerRoman"/>
      <w:lvlText w:val="%9."/>
      <w:lvlJc w:val="right"/>
      <w:pPr>
        <w:ind w:left="668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DCE"/>
    <w:rsid w:val="000001E2"/>
    <w:rsid w:val="000001F0"/>
    <w:rsid w:val="0000031E"/>
    <w:rsid w:val="000007B1"/>
    <w:rsid w:val="0000094C"/>
    <w:rsid w:val="00000E9A"/>
    <w:rsid w:val="00000ECE"/>
    <w:rsid w:val="00000FF1"/>
    <w:rsid w:val="0000113E"/>
    <w:rsid w:val="00001578"/>
    <w:rsid w:val="000015E1"/>
    <w:rsid w:val="000016F5"/>
    <w:rsid w:val="000017E9"/>
    <w:rsid w:val="000022D0"/>
    <w:rsid w:val="000034F1"/>
    <w:rsid w:val="00003512"/>
    <w:rsid w:val="0000368D"/>
    <w:rsid w:val="000037C0"/>
    <w:rsid w:val="0000393E"/>
    <w:rsid w:val="00003D36"/>
    <w:rsid w:val="00003E40"/>
    <w:rsid w:val="000043EC"/>
    <w:rsid w:val="00004534"/>
    <w:rsid w:val="00004ABA"/>
    <w:rsid w:val="00004C38"/>
    <w:rsid w:val="000051C9"/>
    <w:rsid w:val="00005B47"/>
    <w:rsid w:val="00005B7F"/>
    <w:rsid w:val="00005C1D"/>
    <w:rsid w:val="00005E9E"/>
    <w:rsid w:val="000065B7"/>
    <w:rsid w:val="00006669"/>
    <w:rsid w:val="0000705C"/>
    <w:rsid w:val="000070E1"/>
    <w:rsid w:val="00007A15"/>
    <w:rsid w:val="00007AD2"/>
    <w:rsid w:val="00010048"/>
    <w:rsid w:val="00010373"/>
    <w:rsid w:val="00010386"/>
    <w:rsid w:val="00010459"/>
    <w:rsid w:val="00010746"/>
    <w:rsid w:val="00010A71"/>
    <w:rsid w:val="00010C34"/>
    <w:rsid w:val="00010D9D"/>
    <w:rsid w:val="00010F1D"/>
    <w:rsid w:val="0001161C"/>
    <w:rsid w:val="0001167C"/>
    <w:rsid w:val="0001229E"/>
    <w:rsid w:val="00012EEF"/>
    <w:rsid w:val="00013294"/>
    <w:rsid w:val="000137B7"/>
    <w:rsid w:val="00013B26"/>
    <w:rsid w:val="00013CBD"/>
    <w:rsid w:val="00013D38"/>
    <w:rsid w:val="00014004"/>
    <w:rsid w:val="000140C9"/>
    <w:rsid w:val="000142D4"/>
    <w:rsid w:val="000145EF"/>
    <w:rsid w:val="0001476C"/>
    <w:rsid w:val="00014B85"/>
    <w:rsid w:val="00014D07"/>
    <w:rsid w:val="0001509A"/>
    <w:rsid w:val="0001514F"/>
    <w:rsid w:val="0001532F"/>
    <w:rsid w:val="0001534B"/>
    <w:rsid w:val="00016CFF"/>
    <w:rsid w:val="00017530"/>
    <w:rsid w:val="00017795"/>
    <w:rsid w:val="00017878"/>
    <w:rsid w:val="00017DC7"/>
    <w:rsid w:val="00017E86"/>
    <w:rsid w:val="00020B33"/>
    <w:rsid w:val="00021CD3"/>
    <w:rsid w:val="00021E1F"/>
    <w:rsid w:val="000225E4"/>
    <w:rsid w:val="000228FC"/>
    <w:rsid w:val="00023163"/>
    <w:rsid w:val="00023767"/>
    <w:rsid w:val="00023F35"/>
    <w:rsid w:val="00024131"/>
    <w:rsid w:val="0002426E"/>
    <w:rsid w:val="00024393"/>
    <w:rsid w:val="0002462B"/>
    <w:rsid w:val="0002490C"/>
    <w:rsid w:val="000249BA"/>
    <w:rsid w:val="00024A43"/>
    <w:rsid w:val="00024CC0"/>
    <w:rsid w:val="0002546C"/>
    <w:rsid w:val="00025DC9"/>
    <w:rsid w:val="00026235"/>
    <w:rsid w:val="000267D5"/>
    <w:rsid w:val="00026C93"/>
    <w:rsid w:val="00027628"/>
    <w:rsid w:val="00027A48"/>
    <w:rsid w:val="00027AFA"/>
    <w:rsid w:val="00027B49"/>
    <w:rsid w:val="00030644"/>
    <w:rsid w:val="00030C73"/>
    <w:rsid w:val="00030F08"/>
    <w:rsid w:val="00031159"/>
    <w:rsid w:val="00031715"/>
    <w:rsid w:val="00031A6F"/>
    <w:rsid w:val="00031C53"/>
    <w:rsid w:val="00031EF1"/>
    <w:rsid w:val="000320AB"/>
    <w:rsid w:val="00032A9B"/>
    <w:rsid w:val="00032E71"/>
    <w:rsid w:val="00033934"/>
    <w:rsid w:val="00033D85"/>
    <w:rsid w:val="000341FB"/>
    <w:rsid w:val="0003427D"/>
    <w:rsid w:val="00034A57"/>
    <w:rsid w:val="00034FCF"/>
    <w:rsid w:val="0003516F"/>
    <w:rsid w:val="00035850"/>
    <w:rsid w:val="000358EA"/>
    <w:rsid w:val="000359C1"/>
    <w:rsid w:val="000359C5"/>
    <w:rsid w:val="00036267"/>
    <w:rsid w:val="0003681F"/>
    <w:rsid w:val="00036A40"/>
    <w:rsid w:val="00037066"/>
    <w:rsid w:val="00037451"/>
    <w:rsid w:val="000374E1"/>
    <w:rsid w:val="0003763F"/>
    <w:rsid w:val="00037C92"/>
    <w:rsid w:val="000400AD"/>
    <w:rsid w:val="00040176"/>
    <w:rsid w:val="00040467"/>
    <w:rsid w:val="000405F5"/>
    <w:rsid w:val="00040B22"/>
    <w:rsid w:val="00040B66"/>
    <w:rsid w:val="00040C63"/>
    <w:rsid w:val="0004115A"/>
    <w:rsid w:val="0004160E"/>
    <w:rsid w:val="000419DB"/>
    <w:rsid w:val="00041D07"/>
    <w:rsid w:val="00041F1A"/>
    <w:rsid w:val="00042872"/>
    <w:rsid w:val="000428E1"/>
    <w:rsid w:val="000428F9"/>
    <w:rsid w:val="000428FA"/>
    <w:rsid w:val="00042EA8"/>
    <w:rsid w:val="0004313A"/>
    <w:rsid w:val="00043538"/>
    <w:rsid w:val="00044090"/>
    <w:rsid w:val="0004409A"/>
    <w:rsid w:val="000440ED"/>
    <w:rsid w:val="000448FC"/>
    <w:rsid w:val="00044D29"/>
    <w:rsid w:val="0004519F"/>
    <w:rsid w:val="00045D4E"/>
    <w:rsid w:val="00045F14"/>
    <w:rsid w:val="000461EF"/>
    <w:rsid w:val="000469BC"/>
    <w:rsid w:val="00047080"/>
    <w:rsid w:val="000471F7"/>
    <w:rsid w:val="00047323"/>
    <w:rsid w:val="00047B5F"/>
    <w:rsid w:val="00050172"/>
    <w:rsid w:val="0005086B"/>
    <w:rsid w:val="00050934"/>
    <w:rsid w:val="000509BE"/>
    <w:rsid w:val="00050DFC"/>
    <w:rsid w:val="00050F99"/>
    <w:rsid w:val="00050FE8"/>
    <w:rsid w:val="00051558"/>
    <w:rsid w:val="00051FCA"/>
    <w:rsid w:val="00051FCE"/>
    <w:rsid w:val="00052089"/>
    <w:rsid w:val="0005259C"/>
    <w:rsid w:val="000527AA"/>
    <w:rsid w:val="000527FC"/>
    <w:rsid w:val="00052CA3"/>
    <w:rsid w:val="0005315C"/>
    <w:rsid w:val="000540F5"/>
    <w:rsid w:val="000542D4"/>
    <w:rsid w:val="000542FE"/>
    <w:rsid w:val="000546B6"/>
    <w:rsid w:val="0005470A"/>
    <w:rsid w:val="000547E4"/>
    <w:rsid w:val="000551A9"/>
    <w:rsid w:val="0005565F"/>
    <w:rsid w:val="000559EC"/>
    <w:rsid w:val="00056665"/>
    <w:rsid w:val="000568EA"/>
    <w:rsid w:val="00056D69"/>
    <w:rsid w:val="00056D6F"/>
    <w:rsid w:val="00056FC3"/>
    <w:rsid w:val="0005729A"/>
    <w:rsid w:val="000577CB"/>
    <w:rsid w:val="00057A5F"/>
    <w:rsid w:val="00057A6D"/>
    <w:rsid w:val="00057C00"/>
    <w:rsid w:val="00057F12"/>
    <w:rsid w:val="00057FD0"/>
    <w:rsid w:val="00060177"/>
    <w:rsid w:val="00060281"/>
    <w:rsid w:val="000602C2"/>
    <w:rsid w:val="00060615"/>
    <w:rsid w:val="00060926"/>
    <w:rsid w:val="00060D8A"/>
    <w:rsid w:val="00060F60"/>
    <w:rsid w:val="00060FC2"/>
    <w:rsid w:val="00061151"/>
    <w:rsid w:val="0006169A"/>
    <w:rsid w:val="00061778"/>
    <w:rsid w:val="00061858"/>
    <w:rsid w:val="00061FB3"/>
    <w:rsid w:val="000624DC"/>
    <w:rsid w:val="000625C4"/>
    <w:rsid w:val="00062BFE"/>
    <w:rsid w:val="00062C1A"/>
    <w:rsid w:val="00062F56"/>
    <w:rsid w:val="00063008"/>
    <w:rsid w:val="00063948"/>
    <w:rsid w:val="000639D9"/>
    <w:rsid w:val="00063A3B"/>
    <w:rsid w:val="00063BC0"/>
    <w:rsid w:val="00064A77"/>
    <w:rsid w:val="00064A8E"/>
    <w:rsid w:val="00064BBD"/>
    <w:rsid w:val="000665ED"/>
    <w:rsid w:val="00066833"/>
    <w:rsid w:val="00067A0C"/>
    <w:rsid w:val="00070047"/>
    <w:rsid w:val="0007039B"/>
    <w:rsid w:val="000704CB"/>
    <w:rsid w:val="00070518"/>
    <w:rsid w:val="00070FE5"/>
    <w:rsid w:val="000713AD"/>
    <w:rsid w:val="000713FC"/>
    <w:rsid w:val="00071608"/>
    <w:rsid w:val="00072197"/>
    <w:rsid w:val="00072379"/>
    <w:rsid w:val="000729E1"/>
    <w:rsid w:val="00072CCC"/>
    <w:rsid w:val="000731F7"/>
    <w:rsid w:val="0007372D"/>
    <w:rsid w:val="00073DF4"/>
    <w:rsid w:val="000750E1"/>
    <w:rsid w:val="00075B69"/>
    <w:rsid w:val="00076890"/>
    <w:rsid w:val="00076975"/>
    <w:rsid w:val="00076C4D"/>
    <w:rsid w:val="00076CB3"/>
    <w:rsid w:val="00076F24"/>
    <w:rsid w:val="00076F76"/>
    <w:rsid w:val="00077875"/>
    <w:rsid w:val="00077B7A"/>
    <w:rsid w:val="00077CE4"/>
    <w:rsid w:val="00077D1F"/>
    <w:rsid w:val="00077FE5"/>
    <w:rsid w:val="00080357"/>
    <w:rsid w:val="0008070C"/>
    <w:rsid w:val="00080782"/>
    <w:rsid w:val="00080A5D"/>
    <w:rsid w:val="00080BC2"/>
    <w:rsid w:val="00081170"/>
    <w:rsid w:val="0008135A"/>
    <w:rsid w:val="00081455"/>
    <w:rsid w:val="0008155D"/>
    <w:rsid w:val="00082735"/>
    <w:rsid w:val="00082808"/>
    <w:rsid w:val="00082A8F"/>
    <w:rsid w:val="00082F6E"/>
    <w:rsid w:val="0008340E"/>
    <w:rsid w:val="000836FD"/>
    <w:rsid w:val="00083BEE"/>
    <w:rsid w:val="000843BE"/>
    <w:rsid w:val="000844EA"/>
    <w:rsid w:val="00084706"/>
    <w:rsid w:val="00084C12"/>
    <w:rsid w:val="00084C97"/>
    <w:rsid w:val="00084D77"/>
    <w:rsid w:val="00084E07"/>
    <w:rsid w:val="00084FAA"/>
    <w:rsid w:val="00085AE2"/>
    <w:rsid w:val="00085DBA"/>
    <w:rsid w:val="00086E54"/>
    <w:rsid w:val="00086EF7"/>
    <w:rsid w:val="0008747F"/>
    <w:rsid w:val="0008762C"/>
    <w:rsid w:val="00087674"/>
    <w:rsid w:val="00087B9A"/>
    <w:rsid w:val="000901AF"/>
    <w:rsid w:val="000901CA"/>
    <w:rsid w:val="00090441"/>
    <w:rsid w:val="00090C42"/>
    <w:rsid w:val="00090D43"/>
    <w:rsid w:val="00090F47"/>
    <w:rsid w:val="00091D86"/>
    <w:rsid w:val="000920EC"/>
    <w:rsid w:val="0009212C"/>
    <w:rsid w:val="000928A1"/>
    <w:rsid w:val="00092EEA"/>
    <w:rsid w:val="000932EC"/>
    <w:rsid w:val="0009340B"/>
    <w:rsid w:val="00093CC7"/>
    <w:rsid w:val="00094750"/>
    <w:rsid w:val="00094B05"/>
    <w:rsid w:val="000952E0"/>
    <w:rsid w:val="0009553F"/>
    <w:rsid w:val="000961A4"/>
    <w:rsid w:val="000970F1"/>
    <w:rsid w:val="000975CC"/>
    <w:rsid w:val="00097F08"/>
    <w:rsid w:val="000A0694"/>
    <w:rsid w:val="000A09D8"/>
    <w:rsid w:val="000A0C21"/>
    <w:rsid w:val="000A13A9"/>
    <w:rsid w:val="000A15B3"/>
    <w:rsid w:val="000A176B"/>
    <w:rsid w:val="000A1C80"/>
    <w:rsid w:val="000A1D15"/>
    <w:rsid w:val="000A1DCD"/>
    <w:rsid w:val="000A212B"/>
    <w:rsid w:val="000A2507"/>
    <w:rsid w:val="000A2510"/>
    <w:rsid w:val="000A3205"/>
    <w:rsid w:val="000A3F56"/>
    <w:rsid w:val="000A40FC"/>
    <w:rsid w:val="000A4910"/>
    <w:rsid w:val="000A4BEA"/>
    <w:rsid w:val="000A5280"/>
    <w:rsid w:val="000A5335"/>
    <w:rsid w:val="000A53FE"/>
    <w:rsid w:val="000A54C1"/>
    <w:rsid w:val="000A5655"/>
    <w:rsid w:val="000A58A5"/>
    <w:rsid w:val="000A6162"/>
    <w:rsid w:val="000A61E1"/>
    <w:rsid w:val="000A6297"/>
    <w:rsid w:val="000A75F3"/>
    <w:rsid w:val="000B028F"/>
    <w:rsid w:val="000B05C3"/>
    <w:rsid w:val="000B0B76"/>
    <w:rsid w:val="000B0B85"/>
    <w:rsid w:val="000B0FF0"/>
    <w:rsid w:val="000B1049"/>
    <w:rsid w:val="000B11E1"/>
    <w:rsid w:val="000B171B"/>
    <w:rsid w:val="000B194F"/>
    <w:rsid w:val="000B1B2F"/>
    <w:rsid w:val="000B1D04"/>
    <w:rsid w:val="000B1FD6"/>
    <w:rsid w:val="000B2730"/>
    <w:rsid w:val="000B29D8"/>
    <w:rsid w:val="000B3619"/>
    <w:rsid w:val="000B3EDD"/>
    <w:rsid w:val="000B423C"/>
    <w:rsid w:val="000B42DD"/>
    <w:rsid w:val="000B48BF"/>
    <w:rsid w:val="000B4C61"/>
    <w:rsid w:val="000B4F45"/>
    <w:rsid w:val="000B51CD"/>
    <w:rsid w:val="000B5522"/>
    <w:rsid w:val="000B5ECE"/>
    <w:rsid w:val="000B6203"/>
    <w:rsid w:val="000B625B"/>
    <w:rsid w:val="000B64B4"/>
    <w:rsid w:val="000B6688"/>
    <w:rsid w:val="000B6850"/>
    <w:rsid w:val="000B6F03"/>
    <w:rsid w:val="000B7C04"/>
    <w:rsid w:val="000B7EA1"/>
    <w:rsid w:val="000C004A"/>
    <w:rsid w:val="000C007F"/>
    <w:rsid w:val="000C0320"/>
    <w:rsid w:val="000C04EF"/>
    <w:rsid w:val="000C0972"/>
    <w:rsid w:val="000C09A2"/>
    <w:rsid w:val="000C0B09"/>
    <w:rsid w:val="000C0C02"/>
    <w:rsid w:val="000C1079"/>
    <w:rsid w:val="000C10D1"/>
    <w:rsid w:val="000C1147"/>
    <w:rsid w:val="000C1585"/>
    <w:rsid w:val="000C17F1"/>
    <w:rsid w:val="000C184C"/>
    <w:rsid w:val="000C1D70"/>
    <w:rsid w:val="000C230F"/>
    <w:rsid w:val="000C25D4"/>
    <w:rsid w:val="000C27E0"/>
    <w:rsid w:val="000C29E2"/>
    <w:rsid w:val="000C2DF4"/>
    <w:rsid w:val="000C300C"/>
    <w:rsid w:val="000C3858"/>
    <w:rsid w:val="000C3977"/>
    <w:rsid w:val="000C39BE"/>
    <w:rsid w:val="000C421A"/>
    <w:rsid w:val="000C447D"/>
    <w:rsid w:val="000C46EB"/>
    <w:rsid w:val="000C46F1"/>
    <w:rsid w:val="000C474B"/>
    <w:rsid w:val="000C53CB"/>
    <w:rsid w:val="000C5FF9"/>
    <w:rsid w:val="000C698F"/>
    <w:rsid w:val="000C6D4B"/>
    <w:rsid w:val="000C704B"/>
    <w:rsid w:val="000C7DCE"/>
    <w:rsid w:val="000D0025"/>
    <w:rsid w:val="000D0A2D"/>
    <w:rsid w:val="000D0FB3"/>
    <w:rsid w:val="000D1CA0"/>
    <w:rsid w:val="000D1CFF"/>
    <w:rsid w:val="000D1D65"/>
    <w:rsid w:val="000D26E1"/>
    <w:rsid w:val="000D2890"/>
    <w:rsid w:val="000D2A79"/>
    <w:rsid w:val="000D2FE1"/>
    <w:rsid w:val="000D3BB4"/>
    <w:rsid w:val="000D46A7"/>
    <w:rsid w:val="000D46D1"/>
    <w:rsid w:val="000D4755"/>
    <w:rsid w:val="000D4935"/>
    <w:rsid w:val="000D4CCB"/>
    <w:rsid w:val="000D592A"/>
    <w:rsid w:val="000D59A0"/>
    <w:rsid w:val="000D5A2C"/>
    <w:rsid w:val="000D5D69"/>
    <w:rsid w:val="000D5E05"/>
    <w:rsid w:val="000D6279"/>
    <w:rsid w:val="000D6288"/>
    <w:rsid w:val="000D63E5"/>
    <w:rsid w:val="000D65F3"/>
    <w:rsid w:val="000D683C"/>
    <w:rsid w:val="000D6858"/>
    <w:rsid w:val="000D68B6"/>
    <w:rsid w:val="000D7030"/>
    <w:rsid w:val="000D70A3"/>
    <w:rsid w:val="000D71C4"/>
    <w:rsid w:val="000D733E"/>
    <w:rsid w:val="000D79A9"/>
    <w:rsid w:val="000D7CA4"/>
    <w:rsid w:val="000D7D81"/>
    <w:rsid w:val="000E06D8"/>
    <w:rsid w:val="000E18CC"/>
    <w:rsid w:val="000E259D"/>
    <w:rsid w:val="000E2AFF"/>
    <w:rsid w:val="000E338C"/>
    <w:rsid w:val="000E3841"/>
    <w:rsid w:val="000E42F8"/>
    <w:rsid w:val="000E4401"/>
    <w:rsid w:val="000E4B40"/>
    <w:rsid w:val="000E4F69"/>
    <w:rsid w:val="000E5299"/>
    <w:rsid w:val="000E52B1"/>
    <w:rsid w:val="000E5A2A"/>
    <w:rsid w:val="000E61B5"/>
    <w:rsid w:val="000E66D2"/>
    <w:rsid w:val="000E6D3D"/>
    <w:rsid w:val="000E716A"/>
    <w:rsid w:val="000E7172"/>
    <w:rsid w:val="000E73EC"/>
    <w:rsid w:val="000E752B"/>
    <w:rsid w:val="000E7536"/>
    <w:rsid w:val="000E7FBF"/>
    <w:rsid w:val="000F0070"/>
    <w:rsid w:val="000F012D"/>
    <w:rsid w:val="000F055D"/>
    <w:rsid w:val="000F060D"/>
    <w:rsid w:val="000F06D4"/>
    <w:rsid w:val="000F0715"/>
    <w:rsid w:val="000F0754"/>
    <w:rsid w:val="000F0818"/>
    <w:rsid w:val="000F0A0E"/>
    <w:rsid w:val="000F1083"/>
    <w:rsid w:val="000F153A"/>
    <w:rsid w:val="000F1C3B"/>
    <w:rsid w:val="000F2486"/>
    <w:rsid w:val="000F248F"/>
    <w:rsid w:val="000F283E"/>
    <w:rsid w:val="000F2FF2"/>
    <w:rsid w:val="000F3019"/>
    <w:rsid w:val="000F3067"/>
    <w:rsid w:val="000F3858"/>
    <w:rsid w:val="000F3CA1"/>
    <w:rsid w:val="000F3D79"/>
    <w:rsid w:val="000F3DAC"/>
    <w:rsid w:val="000F4124"/>
    <w:rsid w:val="000F4268"/>
    <w:rsid w:val="000F43AD"/>
    <w:rsid w:val="000F4C22"/>
    <w:rsid w:val="000F4E1C"/>
    <w:rsid w:val="000F51D2"/>
    <w:rsid w:val="000F595F"/>
    <w:rsid w:val="000F5AAA"/>
    <w:rsid w:val="000F5B18"/>
    <w:rsid w:val="000F67C6"/>
    <w:rsid w:val="000F7557"/>
    <w:rsid w:val="000F790C"/>
    <w:rsid w:val="000F7DD0"/>
    <w:rsid w:val="000F7F2E"/>
    <w:rsid w:val="00100261"/>
    <w:rsid w:val="0010086C"/>
    <w:rsid w:val="00100988"/>
    <w:rsid w:val="00100AA4"/>
    <w:rsid w:val="00100C3C"/>
    <w:rsid w:val="00100E3F"/>
    <w:rsid w:val="00100EE4"/>
    <w:rsid w:val="001011C5"/>
    <w:rsid w:val="001018D2"/>
    <w:rsid w:val="00102110"/>
    <w:rsid w:val="0010213E"/>
    <w:rsid w:val="00102BCB"/>
    <w:rsid w:val="00102FAA"/>
    <w:rsid w:val="00103079"/>
    <w:rsid w:val="0010325D"/>
    <w:rsid w:val="001035EA"/>
    <w:rsid w:val="00103DBC"/>
    <w:rsid w:val="00103F18"/>
    <w:rsid w:val="001041EC"/>
    <w:rsid w:val="00104311"/>
    <w:rsid w:val="0010436C"/>
    <w:rsid w:val="00104ECF"/>
    <w:rsid w:val="00105379"/>
    <w:rsid w:val="00105893"/>
    <w:rsid w:val="001069C6"/>
    <w:rsid w:val="0010730F"/>
    <w:rsid w:val="0010751A"/>
    <w:rsid w:val="0010769A"/>
    <w:rsid w:val="00107737"/>
    <w:rsid w:val="00107D0E"/>
    <w:rsid w:val="00110201"/>
    <w:rsid w:val="00110555"/>
    <w:rsid w:val="00110611"/>
    <w:rsid w:val="00110AA8"/>
    <w:rsid w:val="001113AA"/>
    <w:rsid w:val="001118C5"/>
    <w:rsid w:val="00111A3F"/>
    <w:rsid w:val="00112176"/>
    <w:rsid w:val="00112462"/>
    <w:rsid w:val="00112A4B"/>
    <w:rsid w:val="00112C1F"/>
    <w:rsid w:val="00113160"/>
    <w:rsid w:val="001133A2"/>
    <w:rsid w:val="0011408C"/>
    <w:rsid w:val="001148D6"/>
    <w:rsid w:val="00114EF8"/>
    <w:rsid w:val="0011586F"/>
    <w:rsid w:val="001163FF"/>
    <w:rsid w:val="00116A9C"/>
    <w:rsid w:val="00116B17"/>
    <w:rsid w:val="00116C65"/>
    <w:rsid w:val="0011772E"/>
    <w:rsid w:val="00117C31"/>
    <w:rsid w:val="00117CF9"/>
    <w:rsid w:val="00120227"/>
    <w:rsid w:val="00120549"/>
    <w:rsid w:val="00120B5D"/>
    <w:rsid w:val="00120FC3"/>
    <w:rsid w:val="001211A1"/>
    <w:rsid w:val="00121449"/>
    <w:rsid w:val="001216C4"/>
    <w:rsid w:val="001218DD"/>
    <w:rsid w:val="00121D4E"/>
    <w:rsid w:val="00122CAC"/>
    <w:rsid w:val="00122FEE"/>
    <w:rsid w:val="0012319C"/>
    <w:rsid w:val="00123545"/>
    <w:rsid w:val="00123785"/>
    <w:rsid w:val="00123859"/>
    <w:rsid w:val="00123EEE"/>
    <w:rsid w:val="00124024"/>
    <w:rsid w:val="001242DD"/>
    <w:rsid w:val="00124F86"/>
    <w:rsid w:val="001250B3"/>
    <w:rsid w:val="00125557"/>
    <w:rsid w:val="00125673"/>
    <w:rsid w:val="00125AC2"/>
    <w:rsid w:val="00125D4D"/>
    <w:rsid w:val="00126774"/>
    <w:rsid w:val="00126A75"/>
    <w:rsid w:val="00126CB8"/>
    <w:rsid w:val="001277C5"/>
    <w:rsid w:val="001277D6"/>
    <w:rsid w:val="00127BFE"/>
    <w:rsid w:val="00127F85"/>
    <w:rsid w:val="001312D2"/>
    <w:rsid w:val="001313A5"/>
    <w:rsid w:val="0013177D"/>
    <w:rsid w:val="001319BA"/>
    <w:rsid w:val="00131BCA"/>
    <w:rsid w:val="00131D46"/>
    <w:rsid w:val="00131F54"/>
    <w:rsid w:val="001329B0"/>
    <w:rsid w:val="00132AA7"/>
    <w:rsid w:val="00132EC1"/>
    <w:rsid w:val="00132ED4"/>
    <w:rsid w:val="00132F4E"/>
    <w:rsid w:val="00133138"/>
    <w:rsid w:val="0013316B"/>
    <w:rsid w:val="001333A9"/>
    <w:rsid w:val="00133460"/>
    <w:rsid w:val="00133489"/>
    <w:rsid w:val="001338F6"/>
    <w:rsid w:val="00133C69"/>
    <w:rsid w:val="00133D12"/>
    <w:rsid w:val="0013412F"/>
    <w:rsid w:val="0013449A"/>
    <w:rsid w:val="00134623"/>
    <w:rsid w:val="001347B9"/>
    <w:rsid w:val="001349AC"/>
    <w:rsid w:val="001349C5"/>
    <w:rsid w:val="00134D7A"/>
    <w:rsid w:val="001352FC"/>
    <w:rsid w:val="00135A33"/>
    <w:rsid w:val="00135A48"/>
    <w:rsid w:val="00135C5D"/>
    <w:rsid w:val="00135EAB"/>
    <w:rsid w:val="001361FF"/>
    <w:rsid w:val="00136417"/>
    <w:rsid w:val="00136668"/>
    <w:rsid w:val="00136A53"/>
    <w:rsid w:val="00136D53"/>
    <w:rsid w:val="00137378"/>
    <w:rsid w:val="00137EC9"/>
    <w:rsid w:val="001401BA"/>
    <w:rsid w:val="00140240"/>
    <w:rsid w:val="00140B00"/>
    <w:rsid w:val="00140FC1"/>
    <w:rsid w:val="0014151B"/>
    <w:rsid w:val="001417B5"/>
    <w:rsid w:val="00141AC6"/>
    <w:rsid w:val="00141E0D"/>
    <w:rsid w:val="00141F2F"/>
    <w:rsid w:val="001420EB"/>
    <w:rsid w:val="00142CE2"/>
    <w:rsid w:val="00142F29"/>
    <w:rsid w:val="00143303"/>
    <w:rsid w:val="001434E3"/>
    <w:rsid w:val="00143597"/>
    <w:rsid w:val="001437A5"/>
    <w:rsid w:val="00143848"/>
    <w:rsid w:val="0014386C"/>
    <w:rsid w:val="00143E89"/>
    <w:rsid w:val="001443E5"/>
    <w:rsid w:val="00145904"/>
    <w:rsid w:val="00145B93"/>
    <w:rsid w:val="00146208"/>
    <w:rsid w:val="00146C27"/>
    <w:rsid w:val="00147083"/>
    <w:rsid w:val="00147357"/>
    <w:rsid w:val="0014769D"/>
    <w:rsid w:val="00147912"/>
    <w:rsid w:val="001504B8"/>
    <w:rsid w:val="00150609"/>
    <w:rsid w:val="00150854"/>
    <w:rsid w:val="00150B45"/>
    <w:rsid w:val="00150ECE"/>
    <w:rsid w:val="001514A3"/>
    <w:rsid w:val="0015178C"/>
    <w:rsid w:val="00151D62"/>
    <w:rsid w:val="00152199"/>
    <w:rsid w:val="00152402"/>
    <w:rsid w:val="00152C76"/>
    <w:rsid w:val="0015357E"/>
    <w:rsid w:val="001536D3"/>
    <w:rsid w:val="00153960"/>
    <w:rsid w:val="00153B4B"/>
    <w:rsid w:val="00153B69"/>
    <w:rsid w:val="00154000"/>
    <w:rsid w:val="00154034"/>
    <w:rsid w:val="00154593"/>
    <w:rsid w:val="001547F7"/>
    <w:rsid w:val="0015493D"/>
    <w:rsid w:val="00154C8A"/>
    <w:rsid w:val="00154D31"/>
    <w:rsid w:val="00154FF4"/>
    <w:rsid w:val="00155069"/>
    <w:rsid w:val="0015588A"/>
    <w:rsid w:val="001562E1"/>
    <w:rsid w:val="0015644E"/>
    <w:rsid w:val="0015657D"/>
    <w:rsid w:val="00156625"/>
    <w:rsid w:val="001566C8"/>
    <w:rsid w:val="00156A01"/>
    <w:rsid w:val="00156E0F"/>
    <w:rsid w:val="00156EF7"/>
    <w:rsid w:val="001605D1"/>
    <w:rsid w:val="001611A0"/>
    <w:rsid w:val="001618AB"/>
    <w:rsid w:val="00161EF9"/>
    <w:rsid w:val="0016224E"/>
    <w:rsid w:val="001624B2"/>
    <w:rsid w:val="001624F5"/>
    <w:rsid w:val="00162774"/>
    <w:rsid w:val="001629DC"/>
    <w:rsid w:val="001629E1"/>
    <w:rsid w:val="00162B37"/>
    <w:rsid w:val="00162B77"/>
    <w:rsid w:val="00162D21"/>
    <w:rsid w:val="00162F7D"/>
    <w:rsid w:val="00162F8E"/>
    <w:rsid w:val="00163071"/>
    <w:rsid w:val="001633C4"/>
    <w:rsid w:val="00163D9A"/>
    <w:rsid w:val="00164E14"/>
    <w:rsid w:val="00164F93"/>
    <w:rsid w:val="001651E6"/>
    <w:rsid w:val="001657E6"/>
    <w:rsid w:val="001666A7"/>
    <w:rsid w:val="001666C5"/>
    <w:rsid w:val="00166A49"/>
    <w:rsid w:val="00167171"/>
    <w:rsid w:val="00167277"/>
    <w:rsid w:val="001701C4"/>
    <w:rsid w:val="00170651"/>
    <w:rsid w:val="00170791"/>
    <w:rsid w:val="001707A5"/>
    <w:rsid w:val="00170824"/>
    <w:rsid w:val="001708F3"/>
    <w:rsid w:val="00170C4E"/>
    <w:rsid w:val="00171288"/>
    <w:rsid w:val="00171736"/>
    <w:rsid w:val="00171956"/>
    <w:rsid w:val="00171B84"/>
    <w:rsid w:val="00171C9D"/>
    <w:rsid w:val="00172D36"/>
    <w:rsid w:val="0017321D"/>
    <w:rsid w:val="00173477"/>
    <w:rsid w:val="00173554"/>
    <w:rsid w:val="0017365E"/>
    <w:rsid w:val="00173838"/>
    <w:rsid w:val="0017390A"/>
    <w:rsid w:val="0017410B"/>
    <w:rsid w:val="001742FD"/>
    <w:rsid w:val="00174C19"/>
    <w:rsid w:val="001757D0"/>
    <w:rsid w:val="001760D8"/>
    <w:rsid w:val="001760F7"/>
    <w:rsid w:val="00176202"/>
    <w:rsid w:val="0017698C"/>
    <w:rsid w:val="001770F4"/>
    <w:rsid w:val="001777A6"/>
    <w:rsid w:val="0017781C"/>
    <w:rsid w:val="0017791D"/>
    <w:rsid w:val="00177BB2"/>
    <w:rsid w:val="0018124C"/>
    <w:rsid w:val="001812C9"/>
    <w:rsid w:val="00181B55"/>
    <w:rsid w:val="00181CCB"/>
    <w:rsid w:val="00182805"/>
    <w:rsid w:val="00182E3D"/>
    <w:rsid w:val="00183D4B"/>
    <w:rsid w:val="00184001"/>
    <w:rsid w:val="001844D8"/>
    <w:rsid w:val="00184535"/>
    <w:rsid w:val="00185289"/>
    <w:rsid w:val="00185A0E"/>
    <w:rsid w:val="00185BFB"/>
    <w:rsid w:val="00185CDE"/>
    <w:rsid w:val="001863BC"/>
    <w:rsid w:val="00186415"/>
    <w:rsid w:val="00186AED"/>
    <w:rsid w:val="00186EEB"/>
    <w:rsid w:val="0018768B"/>
    <w:rsid w:val="00187D16"/>
    <w:rsid w:val="00187D7D"/>
    <w:rsid w:val="00187D8E"/>
    <w:rsid w:val="00187FE1"/>
    <w:rsid w:val="0019005A"/>
    <w:rsid w:val="001900D9"/>
    <w:rsid w:val="001907E1"/>
    <w:rsid w:val="00190972"/>
    <w:rsid w:val="00190AAA"/>
    <w:rsid w:val="00190E37"/>
    <w:rsid w:val="00190F77"/>
    <w:rsid w:val="00191057"/>
    <w:rsid w:val="001913E4"/>
    <w:rsid w:val="0019178E"/>
    <w:rsid w:val="00191866"/>
    <w:rsid w:val="001926CD"/>
    <w:rsid w:val="00193136"/>
    <w:rsid w:val="001935E8"/>
    <w:rsid w:val="0019403A"/>
    <w:rsid w:val="001946F8"/>
    <w:rsid w:val="00194903"/>
    <w:rsid w:val="001949E5"/>
    <w:rsid w:val="00194B2D"/>
    <w:rsid w:val="00195103"/>
    <w:rsid w:val="00195120"/>
    <w:rsid w:val="001954C6"/>
    <w:rsid w:val="00195C84"/>
    <w:rsid w:val="00195E5B"/>
    <w:rsid w:val="0019608E"/>
    <w:rsid w:val="0019631B"/>
    <w:rsid w:val="0019635F"/>
    <w:rsid w:val="001968AF"/>
    <w:rsid w:val="0019692F"/>
    <w:rsid w:val="00196C5A"/>
    <w:rsid w:val="001971DB"/>
    <w:rsid w:val="00197C47"/>
    <w:rsid w:val="00197D83"/>
    <w:rsid w:val="001A019E"/>
    <w:rsid w:val="001A0D0B"/>
    <w:rsid w:val="001A0D1D"/>
    <w:rsid w:val="001A10A5"/>
    <w:rsid w:val="001A1437"/>
    <w:rsid w:val="001A172A"/>
    <w:rsid w:val="001A1964"/>
    <w:rsid w:val="001A19E9"/>
    <w:rsid w:val="001A1F89"/>
    <w:rsid w:val="001A21A8"/>
    <w:rsid w:val="001A23B3"/>
    <w:rsid w:val="001A2AB3"/>
    <w:rsid w:val="001A2B69"/>
    <w:rsid w:val="001A2C2F"/>
    <w:rsid w:val="001A3850"/>
    <w:rsid w:val="001A3E56"/>
    <w:rsid w:val="001A42F2"/>
    <w:rsid w:val="001A4A84"/>
    <w:rsid w:val="001A51A9"/>
    <w:rsid w:val="001A53FD"/>
    <w:rsid w:val="001A564C"/>
    <w:rsid w:val="001A59AE"/>
    <w:rsid w:val="001A5A76"/>
    <w:rsid w:val="001A5E88"/>
    <w:rsid w:val="001A643D"/>
    <w:rsid w:val="001A729F"/>
    <w:rsid w:val="001A745D"/>
    <w:rsid w:val="001A7581"/>
    <w:rsid w:val="001A7F90"/>
    <w:rsid w:val="001B0412"/>
    <w:rsid w:val="001B0B12"/>
    <w:rsid w:val="001B0E3E"/>
    <w:rsid w:val="001B14A8"/>
    <w:rsid w:val="001B15D6"/>
    <w:rsid w:val="001B20DF"/>
    <w:rsid w:val="001B2759"/>
    <w:rsid w:val="001B3696"/>
    <w:rsid w:val="001B3DB4"/>
    <w:rsid w:val="001B41BB"/>
    <w:rsid w:val="001B4787"/>
    <w:rsid w:val="001B4ED2"/>
    <w:rsid w:val="001B4F3C"/>
    <w:rsid w:val="001B50A6"/>
    <w:rsid w:val="001B5217"/>
    <w:rsid w:val="001B554A"/>
    <w:rsid w:val="001B59D7"/>
    <w:rsid w:val="001B5C40"/>
    <w:rsid w:val="001B6648"/>
    <w:rsid w:val="001B69A8"/>
    <w:rsid w:val="001C0034"/>
    <w:rsid w:val="001C06BC"/>
    <w:rsid w:val="001C0779"/>
    <w:rsid w:val="001C0CC0"/>
    <w:rsid w:val="001C130B"/>
    <w:rsid w:val="001C1464"/>
    <w:rsid w:val="001C1C48"/>
    <w:rsid w:val="001C2141"/>
    <w:rsid w:val="001C216C"/>
    <w:rsid w:val="001C2309"/>
    <w:rsid w:val="001C25B9"/>
    <w:rsid w:val="001C28C2"/>
    <w:rsid w:val="001C2ACB"/>
    <w:rsid w:val="001C460D"/>
    <w:rsid w:val="001C46CC"/>
    <w:rsid w:val="001C497C"/>
    <w:rsid w:val="001C49EC"/>
    <w:rsid w:val="001C4DD0"/>
    <w:rsid w:val="001C4E35"/>
    <w:rsid w:val="001C4F54"/>
    <w:rsid w:val="001C50EB"/>
    <w:rsid w:val="001C5527"/>
    <w:rsid w:val="001C5556"/>
    <w:rsid w:val="001C59DB"/>
    <w:rsid w:val="001C5D2C"/>
    <w:rsid w:val="001C5F99"/>
    <w:rsid w:val="001C68A8"/>
    <w:rsid w:val="001C6F2F"/>
    <w:rsid w:val="001C75F7"/>
    <w:rsid w:val="001D00C3"/>
    <w:rsid w:val="001D01F6"/>
    <w:rsid w:val="001D032B"/>
    <w:rsid w:val="001D036C"/>
    <w:rsid w:val="001D059D"/>
    <w:rsid w:val="001D09D4"/>
    <w:rsid w:val="001D0B51"/>
    <w:rsid w:val="001D186D"/>
    <w:rsid w:val="001D1CB7"/>
    <w:rsid w:val="001D1DC5"/>
    <w:rsid w:val="001D2199"/>
    <w:rsid w:val="001D223A"/>
    <w:rsid w:val="001D22A9"/>
    <w:rsid w:val="001D29DA"/>
    <w:rsid w:val="001D2D9B"/>
    <w:rsid w:val="001D34C4"/>
    <w:rsid w:val="001D3BAF"/>
    <w:rsid w:val="001D3EE1"/>
    <w:rsid w:val="001D4212"/>
    <w:rsid w:val="001D48E6"/>
    <w:rsid w:val="001D4CF6"/>
    <w:rsid w:val="001D5276"/>
    <w:rsid w:val="001D5315"/>
    <w:rsid w:val="001D5CF4"/>
    <w:rsid w:val="001D5FC8"/>
    <w:rsid w:val="001D7099"/>
    <w:rsid w:val="001D7522"/>
    <w:rsid w:val="001E02F5"/>
    <w:rsid w:val="001E0D5B"/>
    <w:rsid w:val="001E2131"/>
    <w:rsid w:val="001E252E"/>
    <w:rsid w:val="001E272E"/>
    <w:rsid w:val="001E27BF"/>
    <w:rsid w:val="001E2BC3"/>
    <w:rsid w:val="001E2E5F"/>
    <w:rsid w:val="001E3008"/>
    <w:rsid w:val="001E3498"/>
    <w:rsid w:val="001E3724"/>
    <w:rsid w:val="001E3C66"/>
    <w:rsid w:val="001E3D7B"/>
    <w:rsid w:val="001E42E5"/>
    <w:rsid w:val="001E4393"/>
    <w:rsid w:val="001E49F2"/>
    <w:rsid w:val="001E4CB7"/>
    <w:rsid w:val="001E59A2"/>
    <w:rsid w:val="001E59EC"/>
    <w:rsid w:val="001E5D7E"/>
    <w:rsid w:val="001E6094"/>
    <w:rsid w:val="001E6781"/>
    <w:rsid w:val="001E6897"/>
    <w:rsid w:val="001E6F51"/>
    <w:rsid w:val="001E7096"/>
    <w:rsid w:val="001E722D"/>
    <w:rsid w:val="001E72D6"/>
    <w:rsid w:val="001E769B"/>
    <w:rsid w:val="001E7921"/>
    <w:rsid w:val="001F04C4"/>
    <w:rsid w:val="001F05C5"/>
    <w:rsid w:val="001F0BDA"/>
    <w:rsid w:val="001F1112"/>
    <w:rsid w:val="001F12D6"/>
    <w:rsid w:val="001F1E02"/>
    <w:rsid w:val="001F22ED"/>
    <w:rsid w:val="001F24B0"/>
    <w:rsid w:val="001F294C"/>
    <w:rsid w:val="001F29D5"/>
    <w:rsid w:val="001F2CEF"/>
    <w:rsid w:val="001F30F0"/>
    <w:rsid w:val="001F32E2"/>
    <w:rsid w:val="001F3A0C"/>
    <w:rsid w:val="001F4214"/>
    <w:rsid w:val="001F46CD"/>
    <w:rsid w:val="001F4803"/>
    <w:rsid w:val="001F4EFD"/>
    <w:rsid w:val="001F525B"/>
    <w:rsid w:val="001F5272"/>
    <w:rsid w:val="001F53BF"/>
    <w:rsid w:val="001F5FDA"/>
    <w:rsid w:val="001F6228"/>
    <w:rsid w:val="001F6C02"/>
    <w:rsid w:val="001F71A9"/>
    <w:rsid w:val="001F71E5"/>
    <w:rsid w:val="001F77CC"/>
    <w:rsid w:val="001F7A44"/>
    <w:rsid w:val="001F7A77"/>
    <w:rsid w:val="001F7BE1"/>
    <w:rsid w:val="001F7C42"/>
    <w:rsid w:val="00200310"/>
    <w:rsid w:val="00200375"/>
    <w:rsid w:val="0020045C"/>
    <w:rsid w:val="00200609"/>
    <w:rsid w:val="002008F7"/>
    <w:rsid w:val="00200AFA"/>
    <w:rsid w:val="00200D17"/>
    <w:rsid w:val="0020148D"/>
    <w:rsid w:val="002014E0"/>
    <w:rsid w:val="002017D4"/>
    <w:rsid w:val="0020192E"/>
    <w:rsid w:val="002024F7"/>
    <w:rsid w:val="00202867"/>
    <w:rsid w:val="00202C5D"/>
    <w:rsid w:val="00202C7C"/>
    <w:rsid w:val="00203117"/>
    <w:rsid w:val="002032E8"/>
    <w:rsid w:val="00203399"/>
    <w:rsid w:val="00203795"/>
    <w:rsid w:val="002037F8"/>
    <w:rsid w:val="002038AD"/>
    <w:rsid w:val="002039C3"/>
    <w:rsid w:val="00203BCD"/>
    <w:rsid w:val="002041EC"/>
    <w:rsid w:val="002045F5"/>
    <w:rsid w:val="0020462D"/>
    <w:rsid w:val="002048E6"/>
    <w:rsid w:val="00204920"/>
    <w:rsid w:val="00204C17"/>
    <w:rsid w:val="00205145"/>
    <w:rsid w:val="00205A84"/>
    <w:rsid w:val="00205E0D"/>
    <w:rsid w:val="00206D6F"/>
    <w:rsid w:val="00206EF7"/>
    <w:rsid w:val="00206FF1"/>
    <w:rsid w:val="002073C7"/>
    <w:rsid w:val="00207A57"/>
    <w:rsid w:val="00207A75"/>
    <w:rsid w:val="00207D31"/>
    <w:rsid w:val="00207E34"/>
    <w:rsid w:val="00210245"/>
    <w:rsid w:val="00210367"/>
    <w:rsid w:val="002106E8"/>
    <w:rsid w:val="00210D09"/>
    <w:rsid w:val="002111A2"/>
    <w:rsid w:val="0021131C"/>
    <w:rsid w:val="00211425"/>
    <w:rsid w:val="00211429"/>
    <w:rsid w:val="002116B4"/>
    <w:rsid w:val="00211706"/>
    <w:rsid w:val="00212D68"/>
    <w:rsid w:val="00212E7A"/>
    <w:rsid w:val="002135DE"/>
    <w:rsid w:val="002136FD"/>
    <w:rsid w:val="00213709"/>
    <w:rsid w:val="002138EB"/>
    <w:rsid w:val="00213A9C"/>
    <w:rsid w:val="00213C15"/>
    <w:rsid w:val="0021438C"/>
    <w:rsid w:val="0021473A"/>
    <w:rsid w:val="002147DE"/>
    <w:rsid w:val="0021495F"/>
    <w:rsid w:val="00214B15"/>
    <w:rsid w:val="00214EFB"/>
    <w:rsid w:val="00215076"/>
    <w:rsid w:val="00215335"/>
    <w:rsid w:val="002157C2"/>
    <w:rsid w:val="002159CA"/>
    <w:rsid w:val="00216601"/>
    <w:rsid w:val="0021661C"/>
    <w:rsid w:val="002168BF"/>
    <w:rsid w:val="002170D6"/>
    <w:rsid w:val="00217370"/>
    <w:rsid w:val="00217407"/>
    <w:rsid w:val="002176E0"/>
    <w:rsid w:val="002203FE"/>
    <w:rsid w:val="00221262"/>
    <w:rsid w:val="00221560"/>
    <w:rsid w:val="00221A94"/>
    <w:rsid w:val="00221B16"/>
    <w:rsid w:val="00221B1B"/>
    <w:rsid w:val="00221B34"/>
    <w:rsid w:val="0022206A"/>
    <w:rsid w:val="00222642"/>
    <w:rsid w:val="00222F19"/>
    <w:rsid w:val="00223499"/>
    <w:rsid w:val="002237DE"/>
    <w:rsid w:val="00223D0B"/>
    <w:rsid w:val="0022429B"/>
    <w:rsid w:val="002245C6"/>
    <w:rsid w:val="00224AC7"/>
    <w:rsid w:val="002251A6"/>
    <w:rsid w:val="00225C43"/>
    <w:rsid w:val="002260A8"/>
    <w:rsid w:val="00226126"/>
    <w:rsid w:val="00227061"/>
    <w:rsid w:val="00227E73"/>
    <w:rsid w:val="00230CC9"/>
    <w:rsid w:val="00230CFB"/>
    <w:rsid w:val="00230FF3"/>
    <w:rsid w:val="00231051"/>
    <w:rsid w:val="00232302"/>
    <w:rsid w:val="002328C9"/>
    <w:rsid w:val="00232CED"/>
    <w:rsid w:val="00233361"/>
    <w:rsid w:val="0023361E"/>
    <w:rsid w:val="00233FF2"/>
    <w:rsid w:val="0023430D"/>
    <w:rsid w:val="00234671"/>
    <w:rsid w:val="00234743"/>
    <w:rsid w:val="002349A3"/>
    <w:rsid w:val="00234D44"/>
    <w:rsid w:val="00234FA1"/>
    <w:rsid w:val="00235041"/>
    <w:rsid w:val="00235B0F"/>
    <w:rsid w:val="00235D43"/>
    <w:rsid w:val="00235EBC"/>
    <w:rsid w:val="0023624E"/>
    <w:rsid w:val="00236998"/>
    <w:rsid w:val="00236C0D"/>
    <w:rsid w:val="00236C1C"/>
    <w:rsid w:val="0023748E"/>
    <w:rsid w:val="002378B6"/>
    <w:rsid w:val="0023796A"/>
    <w:rsid w:val="002401D5"/>
    <w:rsid w:val="0024056B"/>
    <w:rsid w:val="002405D0"/>
    <w:rsid w:val="00240DB5"/>
    <w:rsid w:val="002419F0"/>
    <w:rsid w:val="00242503"/>
    <w:rsid w:val="00242F2F"/>
    <w:rsid w:val="00243457"/>
    <w:rsid w:val="00243A4E"/>
    <w:rsid w:val="00243BA6"/>
    <w:rsid w:val="00243D08"/>
    <w:rsid w:val="00244390"/>
    <w:rsid w:val="002444F8"/>
    <w:rsid w:val="00244A12"/>
    <w:rsid w:val="00244B80"/>
    <w:rsid w:val="00245E07"/>
    <w:rsid w:val="00245F8C"/>
    <w:rsid w:val="00246083"/>
    <w:rsid w:val="0024682D"/>
    <w:rsid w:val="002470D8"/>
    <w:rsid w:val="00247A2E"/>
    <w:rsid w:val="00250239"/>
    <w:rsid w:val="002506EE"/>
    <w:rsid w:val="002509ED"/>
    <w:rsid w:val="002510E1"/>
    <w:rsid w:val="00251792"/>
    <w:rsid w:val="00251A45"/>
    <w:rsid w:val="00251B5B"/>
    <w:rsid w:val="00251BBF"/>
    <w:rsid w:val="00251E83"/>
    <w:rsid w:val="00252710"/>
    <w:rsid w:val="002527B6"/>
    <w:rsid w:val="00252896"/>
    <w:rsid w:val="00252AC8"/>
    <w:rsid w:val="00253057"/>
    <w:rsid w:val="002531DE"/>
    <w:rsid w:val="00253223"/>
    <w:rsid w:val="0025333F"/>
    <w:rsid w:val="00253737"/>
    <w:rsid w:val="002537BB"/>
    <w:rsid w:val="00253E41"/>
    <w:rsid w:val="002544CD"/>
    <w:rsid w:val="002545FE"/>
    <w:rsid w:val="00254BAE"/>
    <w:rsid w:val="00254CC2"/>
    <w:rsid w:val="002560BB"/>
    <w:rsid w:val="00256AA2"/>
    <w:rsid w:val="00257548"/>
    <w:rsid w:val="0025765A"/>
    <w:rsid w:val="0025780F"/>
    <w:rsid w:val="00257BDD"/>
    <w:rsid w:val="002600A0"/>
    <w:rsid w:val="002602C0"/>
    <w:rsid w:val="0026048B"/>
    <w:rsid w:val="0026098D"/>
    <w:rsid w:val="002612FC"/>
    <w:rsid w:val="0026191F"/>
    <w:rsid w:val="00261B2E"/>
    <w:rsid w:val="00261C27"/>
    <w:rsid w:val="00262578"/>
    <w:rsid w:val="002627BF"/>
    <w:rsid w:val="00262801"/>
    <w:rsid w:val="00262AAE"/>
    <w:rsid w:val="00262C96"/>
    <w:rsid w:val="00262D41"/>
    <w:rsid w:val="00262EFA"/>
    <w:rsid w:val="002631EC"/>
    <w:rsid w:val="002637D7"/>
    <w:rsid w:val="00263869"/>
    <w:rsid w:val="002639B2"/>
    <w:rsid w:val="002639CA"/>
    <w:rsid w:val="00264498"/>
    <w:rsid w:val="002644F2"/>
    <w:rsid w:val="00264B09"/>
    <w:rsid w:val="00264B4D"/>
    <w:rsid w:val="00264B4E"/>
    <w:rsid w:val="00264CD5"/>
    <w:rsid w:val="00264D54"/>
    <w:rsid w:val="00265053"/>
    <w:rsid w:val="00265295"/>
    <w:rsid w:val="002656C5"/>
    <w:rsid w:val="002658D6"/>
    <w:rsid w:val="00265D1F"/>
    <w:rsid w:val="002660EA"/>
    <w:rsid w:val="002663E8"/>
    <w:rsid w:val="002668AB"/>
    <w:rsid w:val="00266E2A"/>
    <w:rsid w:val="0026743E"/>
    <w:rsid w:val="00267C1D"/>
    <w:rsid w:val="00267DC7"/>
    <w:rsid w:val="00267E76"/>
    <w:rsid w:val="00270192"/>
    <w:rsid w:val="002703F9"/>
    <w:rsid w:val="0027045D"/>
    <w:rsid w:val="002706DC"/>
    <w:rsid w:val="00270721"/>
    <w:rsid w:val="00270B73"/>
    <w:rsid w:val="00270FAB"/>
    <w:rsid w:val="00271930"/>
    <w:rsid w:val="00271952"/>
    <w:rsid w:val="00271A8C"/>
    <w:rsid w:val="00271E8B"/>
    <w:rsid w:val="002724B3"/>
    <w:rsid w:val="00272BF4"/>
    <w:rsid w:val="00272D49"/>
    <w:rsid w:val="00272FB5"/>
    <w:rsid w:val="00273584"/>
    <w:rsid w:val="00273EA1"/>
    <w:rsid w:val="00273EA2"/>
    <w:rsid w:val="00274618"/>
    <w:rsid w:val="0027472D"/>
    <w:rsid w:val="00275013"/>
    <w:rsid w:val="0027543E"/>
    <w:rsid w:val="00275457"/>
    <w:rsid w:val="00275987"/>
    <w:rsid w:val="00275A37"/>
    <w:rsid w:val="00275DF0"/>
    <w:rsid w:val="00276532"/>
    <w:rsid w:val="00276715"/>
    <w:rsid w:val="002768E5"/>
    <w:rsid w:val="00276D0B"/>
    <w:rsid w:val="002778BA"/>
    <w:rsid w:val="0027790D"/>
    <w:rsid w:val="002809A5"/>
    <w:rsid w:val="00280E0A"/>
    <w:rsid w:val="00280F83"/>
    <w:rsid w:val="0028188C"/>
    <w:rsid w:val="00281B7A"/>
    <w:rsid w:val="00281C32"/>
    <w:rsid w:val="00281EF0"/>
    <w:rsid w:val="0028257E"/>
    <w:rsid w:val="00282743"/>
    <w:rsid w:val="002836A0"/>
    <w:rsid w:val="002837E8"/>
    <w:rsid w:val="0028391F"/>
    <w:rsid w:val="00283D93"/>
    <w:rsid w:val="0028417C"/>
    <w:rsid w:val="002842E4"/>
    <w:rsid w:val="00284547"/>
    <w:rsid w:val="0028518B"/>
    <w:rsid w:val="00285599"/>
    <w:rsid w:val="00285AFC"/>
    <w:rsid w:val="00285C1A"/>
    <w:rsid w:val="00286D37"/>
    <w:rsid w:val="00286E0C"/>
    <w:rsid w:val="00286FDE"/>
    <w:rsid w:val="0028706A"/>
    <w:rsid w:val="002876FC"/>
    <w:rsid w:val="00287CA9"/>
    <w:rsid w:val="002900BA"/>
    <w:rsid w:val="002906E7"/>
    <w:rsid w:val="00290766"/>
    <w:rsid w:val="00290D56"/>
    <w:rsid w:val="00290E73"/>
    <w:rsid w:val="00291496"/>
    <w:rsid w:val="002919FC"/>
    <w:rsid w:val="0029293C"/>
    <w:rsid w:val="00292BCD"/>
    <w:rsid w:val="00292C90"/>
    <w:rsid w:val="00292DE0"/>
    <w:rsid w:val="0029302F"/>
    <w:rsid w:val="002930AC"/>
    <w:rsid w:val="002930B1"/>
    <w:rsid w:val="00293232"/>
    <w:rsid w:val="00293614"/>
    <w:rsid w:val="002937E8"/>
    <w:rsid w:val="00294F4C"/>
    <w:rsid w:val="00295BF4"/>
    <w:rsid w:val="002960B1"/>
    <w:rsid w:val="002962FA"/>
    <w:rsid w:val="002968ED"/>
    <w:rsid w:val="00296915"/>
    <w:rsid w:val="00296B86"/>
    <w:rsid w:val="002972DC"/>
    <w:rsid w:val="0029733F"/>
    <w:rsid w:val="0029765F"/>
    <w:rsid w:val="002977DC"/>
    <w:rsid w:val="00297A7B"/>
    <w:rsid w:val="00297F3A"/>
    <w:rsid w:val="002A0381"/>
    <w:rsid w:val="002A0773"/>
    <w:rsid w:val="002A083F"/>
    <w:rsid w:val="002A0C0A"/>
    <w:rsid w:val="002A0CCA"/>
    <w:rsid w:val="002A0DF3"/>
    <w:rsid w:val="002A1170"/>
    <w:rsid w:val="002A151F"/>
    <w:rsid w:val="002A196E"/>
    <w:rsid w:val="002A1BFA"/>
    <w:rsid w:val="002A277D"/>
    <w:rsid w:val="002A28EE"/>
    <w:rsid w:val="002A2AF3"/>
    <w:rsid w:val="002A2D3E"/>
    <w:rsid w:val="002A2D51"/>
    <w:rsid w:val="002A2D6B"/>
    <w:rsid w:val="002A2F93"/>
    <w:rsid w:val="002A364B"/>
    <w:rsid w:val="002A3BFD"/>
    <w:rsid w:val="002A4531"/>
    <w:rsid w:val="002A46C4"/>
    <w:rsid w:val="002A4AB5"/>
    <w:rsid w:val="002A4E8D"/>
    <w:rsid w:val="002A5519"/>
    <w:rsid w:val="002A5A1A"/>
    <w:rsid w:val="002A5A70"/>
    <w:rsid w:val="002A60A9"/>
    <w:rsid w:val="002A6227"/>
    <w:rsid w:val="002A62E2"/>
    <w:rsid w:val="002A63F9"/>
    <w:rsid w:val="002A6426"/>
    <w:rsid w:val="002A67E6"/>
    <w:rsid w:val="002A6C58"/>
    <w:rsid w:val="002A6DF5"/>
    <w:rsid w:val="002A7289"/>
    <w:rsid w:val="002A78C6"/>
    <w:rsid w:val="002A7F16"/>
    <w:rsid w:val="002A7FBD"/>
    <w:rsid w:val="002B02F4"/>
    <w:rsid w:val="002B07B7"/>
    <w:rsid w:val="002B08D0"/>
    <w:rsid w:val="002B0A1F"/>
    <w:rsid w:val="002B17CF"/>
    <w:rsid w:val="002B1C5F"/>
    <w:rsid w:val="002B1C93"/>
    <w:rsid w:val="002B1E53"/>
    <w:rsid w:val="002B2454"/>
    <w:rsid w:val="002B2752"/>
    <w:rsid w:val="002B28F9"/>
    <w:rsid w:val="002B3092"/>
    <w:rsid w:val="002B3198"/>
    <w:rsid w:val="002B32A7"/>
    <w:rsid w:val="002B33A8"/>
    <w:rsid w:val="002B36F4"/>
    <w:rsid w:val="002B3D1B"/>
    <w:rsid w:val="002B42B3"/>
    <w:rsid w:val="002B44B8"/>
    <w:rsid w:val="002B5047"/>
    <w:rsid w:val="002B57A7"/>
    <w:rsid w:val="002B5C73"/>
    <w:rsid w:val="002B62E8"/>
    <w:rsid w:val="002B645F"/>
    <w:rsid w:val="002B655B"/>
    <w:rsid w:val="002B6560"/>
    <w:rsid w:val="002B6CAD"/>
    <w:rsid w:val="002B77B1"/>
    <w:rsid w:val="002B784C"/>
    <w:rsid w:val="002C006B"/>
    <w:rsid w:val="002C07AA"/>
    <w:rsid w:val="002C0B0F"/>
    <w:rsid w:val="002C1008"/>
    <w:rsid w:val="002C22FB"/>
    <w:rsid w:val="002C28E2"/>
    <w:rsid w:val="002C3868"/>
    <w:rsid w:val="002C3BF7"/>
    <w:rsid w:val="002C3D5D"/>
    <w:rsid w:val="002C43CF"/>
    <w:rsid w:val="002C46AF"/>
    <w:rsid w:val="002C4ADE"/>
    <w:rsid w:val="002C4B8B"/>
    <w:rsid w:val="002C5497"/>
    <w:rsid w:val="002C57D5"/>
    <w:rsid w:val="002C59AE"/>
    <w:rsid w:val="002C5BAD"/>
    <w:rsid w:val="002C5D7A"/>
    <w:rsid w:val="002C61B0"/>
    <w:rsid w:val="002C61B3"/>
    <w:rsid w:val="002C61F8"/>
    <w:rsid w:val="002C6393"/>
    <w:rsid w:val="002C655D"/>
    <w:rsid w:val="002C66C4"/>
    <w:rsid w:val="002C68B8"/>
    <w:rsid w:val="002C6A7F"/>
    <w:rsid w:val="002C6C26"/>
    <w:rsid w:val="002C6D03"/>
    <w:rsid w:val="002C6F77"/>
    <w:rsid w:val="002C7327"/>
    <w:rsid w:val="002C7386"/>
    <w:rsid w:val="002C759A"/>
    <w:rsid w:val="002C776E"/>
    <w:rsid w:val="002C7B5A"/>
    <w:rsid w:val="002C7D2D"/>
    <w:rsid w:val="002C7E86"/>
    <w:rsid w:val="002D027B"/>
    <w:rsid w:val="002D03B4"/>
    <w:rsid w:val="002D0EA1"/>
    <w:rsid w:val="002D190E"/>
    <w:rsid w:val="002D1B36"/>
    <w:rsid w:val="002D1D9E"/>
    <w:rsid w:val="002D2292"/>
    <w:rsid w:val="002D2819"/>
    <w:rsid w:val="002D396C"/>
    <w:rsid w:val="002D3C0F"/>
    <w:rsid w:val="002D4053"/>
    <w:rsid w:val="002D4EA0"/>
    <w:rsid w:val="002D5591"/>
    <w:rsid w:val="002D5B60"/>
    <w:rsid w:val="002D5FAD"/>
    <w:rsid w:val="002D635F"/>
    <w:rsid w:val="002D6DA1"/>
    <w:rsid w:val="002D6E6C"/>
    <w:rsid w:val="002D7886"/>
    <w:rsid w:val="002D790D"/>
    <w:rsid w:val="002D7C30"/>
    <w:rsid w:val="002E0062"/>
    <w:rsid w:val="002E03F9"/>
    <w:rsid w:val="002E060A"/>
    <w:rsid w:val="002E0C8F"/>
    <w:rsid w:val="002E155D"/>
    <w:rsid w:val="002E1B84"/>
    <w:rsid w:val="002E21C1"/>
    <w:rsid w:val="002E2597"/>
    <w:rsid w:val="002E260A"/>
    <w:rsid w:val="002E2B12"/>
    <w:rsid w:val="002E2C0D"/>
    <w:rsid w:val="002E2CEE"/>
    <w:rsid w:val="002E31D4"/>
    <w:rsid w:val="002E3708"/>
    <w:rsid w:val="002E3A78"/>
    <w:rsid w:val="002E400A"/>
    <w:rsid w:val="002E5470"/>
    <w:rsid w:val="002E5755"/>
    <w:rsid w:val="002E58C1"/>
    <w:rsid w:val="002E5E4E"/>
    <w:rsid w:val="002E629D"/>
    <w:rsid w:val="002E6B82"/>
    <w:rsid w:val="002E6DD1"/>
    <w:rsid w:val="002E7256"/>
    <w:rsid w:val="002E7822"/>
    <w:rsid w:val="002E7876"/>
    <w:rsid w:val="002E7C30"/>
    <w:rsid w:val="002F08F8"/>
    <w:rsid w:val="002F0DE3"/>
    <w:rsid w:val="002F12D5"/>
    <w:rsid w:val="002F13B4"/>
    <w:rsid w:val="002F1EA2"/>
    <w:rsid w:val="002F237D"/>
    <w:rsid w:val="002F2447"/>
    <w:rsid w:val="002F2535"/>
    <w:rsid w:val="002F2B38"/>
    <w:rsid w:val="002F2FC7"/>
    <w:rsid w:val="002F32B1"/>
    <w:rsid w:val="002F33D1"/>
    <w:rsid w:val="002F36F1"/>
    <w:rsid w:val="002F4193"/>
    <w:rsid w:val="002F42B7"/>
    <w:rsid w:val="002F4572"/>
    <w:rsid w:val="002F4A00"/>
    <w:rsid w:val="002F4AC9"/>
    <w:rsid w:val="002F4D77"/>
    <w:rsid w:val="002F4D84"/>
    <w:rsid w:val="002F4E61"/>
    <w:rsid w:val="002F521A"/>
    <w:rsid w:val="002F5442"/>
    <w:rsid w:val="002F57BE"/>
    <w:rsid w:val="002F5B76"/>
    <w:rsid w:val="002F5F13"/>
    <w:rsid w:val="002F692F"/>
    <w:rsid w:val="002F6980"/>
    <w:rsid w:val="002F698A"/>
    <w:rsid w:val="002F73BC"/>
    <w:rsid w:val="002F76C2"/>
    <w:rsid w:val="002F77C5"/>
    <w:rsid w:val="002F7BC1"/>
    <w:rsid w:val="002F7C56"/>
    <w:rsid w:val="003001E9"/>
    <w:rsid w:val="00300536"/>
    <w:rsid w:val="0030059D"/>
    <w:rsid w:val="00300CFD"/>
    <w:rsid w:val="0030130F"/>
    <w:rsid w:val="0030195E"/>
    <w:rsid w:val="00301C18"/>
    <w:rsid w:val="00301D31"/>
    <w:rsid w:val="00302232"/>
    <w:rsid w:val="003022DD"/>
    <w:rsid w:val="00302F63"/>
    <w:rsid w:val="00303029"/>
    <w:rsid w:val="00303520"/>
    <w:rsid w:val="00303FDC"/>
    <w:rsid w:val="0030412D"/>
    <w:rsid w:val="00304961"/>
    <w:rsid w:val="0030497B"/>
    <w:rsid w:val="00304C9B"/>
    <w:rsid w:val="00304DF1"/>
    <w:rsid w:val="0030513A"/>
    <w:rsid w:val="003059BE"/>
    <w:rsid w:val="00306391"/>
    <w:rsid w:val="00306858"/>
    <w:rsid w:val="00306B05"/>
    <w:rsid w:val="00306DE7"/>
    <w:rsid w:val="00307167"/>
    <w:rsid w:val="00307609"/>
    <w:rsid w:val="0031000A"/>
    <w:rsid w:val="00310671"/>
    <w:rsid w:val="0031088C"/>
    <w:rsid w:val="00310A64"/>
    <w:rsid w:val="00311481"/>
    <w:rsid w:val="003115BE"/>
    <w:rsid w:val="00312473"/>
    <w:rsid w:val="00312A0B"/>
    <w:rsid w:val="00312A0C"/>
    <w:rsid w:val="00312BFF"/>
    <w:rsid w:val="00312ECB"/>
    <w:rsid w:val="00312F96"/>
    <w:rsid w:val="00312FC8"/>
    <w:rsid w:val="0031335E"/>
    <w:rsid w:val="00313449"/>
    <w:rsid w:val="00313A47"/>
    <w:rsid w:val="00313D77"/>
    <w:rsid w:val="003153E1"/>
    <w:rsid w:val="003154D6"/>
    <w:rsid w:val="003155C6"/>
    <w:rsid w:val="003156E4"/>
    <w:rsid w:val="0031619D"/>
    <w:rsid w:val="003162CA"/>
    <w:rsid w:val="00316581"/>
    <w:rsid w:val="00316806"/>
    <w:rsid w:val="003169C1"/>
    <w:rsid w:val="00316F4A"/>
    <w:rsid w:val="00317779"/>
    <w:rsid w:val="0031777D"/>
    <w:rsid w:val="00317C75"/>
    <w:rsid w:val="00317DA6"/>
    <w:rsid w:val="0032018A"/>
    <w:rsid w:val="003203DE"/>
    <w:rsid w:val="00320445"/>
    <w:rsid w:val="00320A2D"/>
    <w:rsid w:val="00321953"/>
    <w:rsid w:val="0032196E"/>
    <w:rsid w:val="003219F4"/>
    <w:rsid w:val="00321B20"/>
    <w:rsid w:val="00321C2E"/>
    <w:rsid w:val="00321F54"/>
    <w:rsid w:val="00321F62"/>
    <w:rsid w:val="00322EFD"/>
    <w:rsid w:val="00323499"/>
    <w:rsid w:val="003234EF"/>
    <w:rsid w:val="00323516"/>
    <w:rsid w:val="0032352E"/>
    <w:rsid w:val="00323770"/>
    <w:rsid w:val="00323A3D"/>
    <w:rsid w:val="00323CF1"/>
    <w:rsid w:val="0032428D"/>
    <w:rsid w:val="00324360"/>
    <w:rsid w:val="00324899"/>
    <w:rsid w:val="0032489C"/>
    <w:rsid w:val="00324F67"/>
    <w:rsid w:val="003254E3"/>
    <w:rsid w:val="003259B4"/>
    <w:rsid w:val="00325F83"/>
    <w:rsid w:val="0032626A"/>
    <w:rsid w:val="003262BE"/>
    <w:rsid w:val="0032639E"/>
    <w:rsid w:val="00326A41"/>
    <w:rsid w:val="00327CD1"/>
    <w:rsid w:val="00327F6D"/>
    <w:rsid w:val="00330738"/>
    <w:rsid w:val="00330B01"/>
    <w:rsid w:val="00330FA4"/>
    <w:rsid w:val="00331E8F"/>
    <w:rsid w:val="0033247C"/>
    <w:rsid w:val="00332B39"/>
    <w:rsid w:val="00332EEF"/>
    <w:rsid w:val="003332C0"/>
    <w:rsid w:val="0033343C"/>
    <w:rsid w:val="0033362E"/>
    <w:rsid w:val="00333AB3"/>
    <w:rsid w:val="00333E82"/>
    <w:rsid w:val="00334035"/>
    <w:rsid w:val="003344BD"/>
    <w:rsid w:val="00334FD7"/>
    <w:rsid w:val="00335B98"/>
    <w:rsid w:val="00335EF7"/>
    <w:rsid w:val="0033602B"/>
    <w:rsid w:val="003365F6"/>
    <w:rsid w:val="00336686"/>
    <w:rsid w:val="00336E3E"/>
    <w:rsid w:val="003371A0"/>
    <w:rsid w:val="00337224"/>
    <w:rsid w:val="00337E07"/>
    <w:rsid w:val="00340245"/>
    <w:rsid w:val="00340967"/>
    <w:rsid w:val="00340B69"/>
    <w:rsid w:val="00340F28"/>
    <w:rsid w:val="00341033"/>
    <w:rsid w:val="00341201"/>
    <w:rsid w:val="0034128A"/>
    <w:rsid w:val="00341660"/>
    <w:rsid w:val="0034208D"/>
    <w:rsid w:val="003423C6"/>
    <w:rsid w:val="00342587"/>
    <w:rsid w:val="00342877"/>
    <w:rsid w:val="003430B6"/>
    <w:rsid w:val="003443C9"/>
    <w:rsid w:val="003443E0"/>
    <w:rsid w:val="003446DF"/>
    <w:rsid w:val="003448A5"/>
    <w:rsid w:val="003453A6"/>
    <w:rsid w:val="003454AA"/>
    <w:rsid w:val="0034555E"/>
    <w:rsid w:val="003462A4"/>
    <w:rsid w:val="00346323"/>
    <w:rsid w:val="00346997"/>
    <w:rsid w:val="00346AD8"/>
    <w:rsid w:val="00346E38"/>
    <w:rsid w:val="00346FFA"/>
    <w:rsid w:val="00347148"/>
    <w:rsid w:val="00347378"/>
    <w:rsid w:val="00347458"/>
    <w:rsid w:val="00347706"/>
    <w:rsid w:val="00347CA5"/>
    <w:rsid w:val="00350187"/>
    <w:rsid w:val="0035051C"/>
    <w:rsid w:val="003505BC"/>
    <w:rsid w:val="0035068A"/>
    <w:rsid w:val="003507A0"/>
    <w:rsid w:val="003507EE"/>
    <w:rsid w:val="00350B34"/>
    <w:rsid w:val="00352900"/>
    <w:rsid w:val="00352A11"/>
    <w:rsid w:val="00352B88"/>
    <w:rsid w:val="00353103"/>
    <w:rsid w:val="00353307"/>
    <w:rsid w:val="003538C8"/>
    <w:rsid w:val="003538F0"/>
    <w:rsid w:val="0035434C"/>
    <w:rsid w:val="00354DE8"/>
    <w:rsid w:val="00355973"/>
    <w:rsid w:val="00355A42"/>
    <w:rsid w:val="00355D21"/>
    <w:rsid w:val="00356333"/>
    <w:rsid w:val="0035639C"/>
    <w:rsid w:val="00356416"/>
    <w:rsid w:val="003564F1"/>
    <w:rsid w:val="00356E84"/>
    <w:rsid w:val="00357089"/>
    <w:rsid w:val="00357953"/>
    <w:rsid w:val="00357995"/>
    <w:rsid w:val="00357B4B"/>
    <w:rsid w:val="00360748"/>
    <w:rsid w:val="003610E5"/>
    <w:rsid w:val="00361A71"/>
    <w:rsid w:val="00361BD4"/>
    <w:rsid w:val="00361CC1"/>
    <w:rsid w:val="00362065"/>
    <w:rsid w:val="00362309"/>
    <w:rsid w:val="0036236E"/>
    <w:rsid w:val="00363CF7"/>
    <w:rsid w:val="00363F2A"/>
    <w:rsid w:val="003641A3"/>
    <w:rsid w:val="00364306"/>
    <w:rsid w:val="003644D8"/>
    <w:rsid w:val="00364649"/>
    <w:rsid w:val="00364B23"/>
    <w:rsid w:val="00364BFC"/>
    <w:rsid w:val="0036536C"/>
    <w:rsid w:val="00365AA6"/>
    <w:rsid w:val="00365B78"/>
    <w:rsid w:val="00365C07"/>
    <w:rsid w:val="00365C56"/>
    <w:rsid w:val="00365DC2"/>
    <w:rsid w:val="003668DF"/>
    <w:rsid w:val="00366E2F"/>
    <w:rsid w:val="00367169"/>
    <w:rsid w:val="003678B8"/>
    <w:rsid w:val="00367FB2"/>
    <w:rsid w:val="00370117"/>
    <w:rsid w:val="00370B86"/>
    <w:rsid w:val="00370C0A"/>
    <w:rsid w:val="00370C16"/>
    <w:rsid w:val="00370D97"/>
    <w:rsid w:val="00370FF5"/>
    <w:rsid w:val="003711E7"/>
    <w:rsid w:val="003717CD"/>
    <w:rsid w:val="00371AFE"/>
    <w:rsid w:val="00371F8C"/>
    <w:rsid w:val="00372926"/>
    <w:rsid w:val="00372C33"/>
    <w:rsid w:val="00372E06"/>
    <w:rsid w:val="003735E5"/>
    <w:rsid w:val="00373637"/>
    <w:rsid w:val="00373AB4"/>
    <w:rsid w:val="00375377"/>
    <w:rsid w:val="003755D1"/>
    <w:rsid w:val="003759E7"/>
    <w:rsid w:val="00375F84"/>
    <w:rsid w:val="00375FD5"/>
    <w:rsid w:val="0037617C"/>
    <w:rsid w:val="00376360"/>
    <w:rsid w:val="003765B7"/>
    <w:rsid w:val="00376644"/>
    <w:rsid w:val="0037677F"/>
    <w:rsid w:val="00376EEA"/>
    <w:rsid w:val="00377093"/>
    <w:rsid w:val="0037713D"/>
    <w:rsid w:val="0037724D"/>
    <w:rsid w:val="0037731F"/>
    <w:rsid w:val="00377534"/>
    <w:rsid w:val="0037757F"/>
    <w:rsid w:val="003777E9"/>
    <w:rsid w:val="003777F9"/>
    <w:rsid w:val="00377E33"/>
    <w:rsid w:val="0038008E"/>
    <w:rsid w:val="00380400"/>
    <w:rsid w:val="003808F6"/>
    <w:rsid w:val="003809C9"/>
    <w:rsid w:val="00380A33"/>
    <w:rsid w:val="00380AC3"/>
    <w:rsid w:val="00380D13"/>
    <w:rsid w:val="00380F95"/>
    <w:rsid w:val="00381557"/>
    <w:rsid w:val="00381F8C"/>
    <w:rsid w:val="0038245A"/>
    <w:rsid w:val="00382476"/>
    <w:rsid w:val="0038276A"/>
    <w:rsid w:val="00382E45"/>
    <w:rsid w:val="00383076"/>
    <w:rsid w:val="0038346D"/>
    <w:rsid w:val="00383736"/>
    <w:rsid w:val="00383D14"/>
    <w:rsid w:val="00383F74"/>
    <w:rsid w:val="003842BD"/>
    <w:rsid w:val="003843BE"/>
    <w:rsid w:val="003847CC"/>
    <w:rsid w:val="00385481"/>
    <w:rsid w:val="0038579A"/>
    <w:rsid w:val="00385D2F"/>
    <w:rsid w:val="00385F59"/>
    <w:rsid w:val="0038619C"/>
    <w:rsid w:val="00386291"/>
    <w:rsid w:val="00386323"/>
    <w:rsid w:val="0038637C"/>
    <w:rsid w:val="00386C71"/>
    <w:rsid w:val="003871A4"/>
    <w:rsid w:val="003874A5"/>
    <w:rsid w:val="00387569"/>
    <w:rsid w:val="0038766C"/>
    <w:rsid w:val="003876C7"/>
    <w:rsid w:val="003877FF"/>
    <w:rsid w:val="003879B8"/>
    <w:rsid w:val="00387DB7"/>
    <w:rsid w:val="00387DBF"/>
    <w:rsid w:val="0039001A"/>
    <w:rsid w:val="003902B0"/>
    <w:rsid w:val="00390360"/>
    <w:rsid w:val="003909AB"/>
    <w:rsid w:val="00391C79"/>
    <w:rsid w:val="00391CA5"/>
    <w:rsid w:val="00391FCB"/>
    <w:rsid w:val="00392670"/>
    <w:rsid w:val="003928CD"/>
    <w:rsid w:val="00392A75"/>
    <w:rsid w:val="003932EE"/>
    <w:rsid w:val="003940A8"/>
    <w:rsid w:val="003942D9"/>
    <w:rsid w:val="003944F6"/>
    <w:rsid w:val="00394D93"/>
    <w:rsid w:val="00395666"/>
    <w:rsid w:val="003960EF"/>
    <w:rsid w:val="0039628C"/>
    <w:rsid w:val="00396324"/>
    <w:rsid w:val="0039636D"/>
    <w:rsid w:val="00396D05"/>
    <w:rsid w:val="00396E50"/>
    <w:rsid w:val="003975F1"/>
    <w:rsid w:val="00397AA1"/>
    <w:rsid w:val="00397B4C"/>
    <w:rsid w:val="00397B60"/>
    <w:rsid w:val="00397CB6"/>
    <w:rsid w:val="003A03FB"/>
    <w:rsid w:val="003A0840"/>
    <w:rsid w:val="003A095F"/>
    <w:rsid w:val="003A0C3A"/>
    <w:rsid w:val="003A114F"/>
    <w:rsid w:val="003A127B"/>
    <w:rsid w:val="003A19BC"/>
    <w:rsid w:val="003A1B50"/>
    <w:rsid w:val="003A1DF9"/>
    <w:rsid w:val="003A1EA7"/>
    <w:rsid w:val="003A2512"/>
    <w:rsid w:val="003A2D97"/>
    <w:rsid w:val="003A3854"/>
    <w:rsid w:val="003A4052"/>
    <w:rsid w:val="003A46AC"/>
    <w:rsid w:val="003A4C02"/>
    <w:rsid w:val="003A5210"/>
    <w:rsid w:val="003A6113"/>
    <w:rsid w:val="003A63BA"/>
    <w:rsid w:val="003A69EE"/>
    <w:rsid w:val="003A6CE1"/>
    <w:rsid w:val="003A6D71"/>
    <w:rsid w:val="003A743A"/>
    <w:rsid w:val="003A7982"/>
    <w:rsid w:val="003A7C91"/>
    <w:rsid w:val="003B046D"/>
    <w:rsid w:val="003B095C"/>
    <w:rsid w:val="003B0D2C"/>
    <w:rsid w:val="003B0E84"/>
    <w:rsid w:val="003B131A"/>
    <w:rsid w:val="003B1B2E"/>
    <w:rsid w:val="003B1EEB"/>
    <w:rsid w:val="003B23CA"/>
    <w:rsid w:val="003B2CBC"/>
    <w:rsid w:val="003B2E70"/>
    <w:rsid w:val="003B2EAC"/>
    <w:rsid w:val="003B2FD8"/>
    <w:rsid w:val="003B3071"/>
    <w:rsid w:val="003B319B"/>
    <w:rsid w:val="003B320B"/>
    <w:rsid w:val="003B3393"/>
    <w:rsid w:val="003B3CFF"/>
    <w:rsid w:val="003B3EF0"/>
    <w:rsid w:val="003B4441"/>
    <w:rsid w:val="003B4B1B"/>
    <w:rsid w:val="003B520A"/>
    <w:rsid w:val="003B585A"/>
    <w:rsid w:val="003B59EB"/>
    <w:rsid w:val="003B5E72"/>
    <w:rsid w:val="003B6023"/>
    <w:rsid w:val="003B62E5"/>
    <w:rsid w:val="003B659A"/>
    <w:rsid w:val="003B6E19"/>
    <w:rsid w:val="003B75F7"/>
    <w:rsid w:val="003B7871"/>
    <w:rsid w:val="003B7E67"/>
    <w:rsid w:val="003C0886"/>
    <w:rsid w:val="003C0956"/>
    <w:rsid w:val="003C11AE"/>
    <w:rsid w:val="003C1646"/>
    <w:rsid w:val="003C267D"/>
    <w:rsid w:val="003C31B9"/>
    <w:rsid w:val="003C3532"/>
    <w:rsid w:val="003C48A3"/>
    <w:rsid w:val="003C4D71"/>
    <w:rsid w:val="003C4E3C"/>
    <w:rsid w:val="003C4F23"/>
    <w:rsid w:val="003C5520"/>
    <w:rsid w:val="003C5551"/>
    <w:rsid w:val="003C5D8C"/>
    <w:rsid w:val="003C5F9A"/>
    <w:rsid w:val="003C610C"/>
    <w:rsid w:val="003C71CA"/>
    <w:rsid w:val="003C7511"/>
    <w:rsid w:val="003C7555"/>
    <w:rsid w:val="003C7878"/>
    <w:rsid w:val="003C78A7"/>
    <w:rsid w:val="003C79B2"/>
    <w:rsid w:val="003C7B33"/>
    <w:rsid w:val="003C7ED3"/>
    <w:rsid w:val="003D099A"/>
    <w:rsid w:val="003D0A02"/>
    <w:rsid w:val="003D12BC"/>
    <w:rsid w:val="003D1581"/>
    <w:rsid w:val="003D1C7F"/>
    <w:rsid w:val="003D1FF0"/>
    <w:rsid w:val="003D2D79"/>
    <w:rsid w:val="003D3C97"/>
    <w:rsid w:val="003D4122"/>
    <w:rsid w:val="003D4715"/>
    <w:rsid w:val="003D4867"/>
    <w:rsid w:val="003D5383"/>
    <w:rsid w:val="003D6AC6"/>
    <w:rsid w:val="003D6ECB"/>
    <w:rsid w:val="003D7255"/>
    <w:rsid w:val="003D731C"/>
    <w:rsid w:val="003D7759"/>
    <w:rsid w:val="003E00EB"/>
    <w:rsid w:val="003E015C"/>
    <w:rsid w:val="003E0830"/>
    <w:rsid w:val="003E08D4"/>
    <w:rsid w:val="003E0979"/>
    <w:rsid w:val="003E1547"/>
    <w:rsid w:val="003E1766"/>
    <w:rsid w:val="003E1DF2"/>
    <w:rsid w:val="003E1E9E"/>
    <w:rsid w:val="003E20B5"/>
    <w:rsid w:val="003E38CC"/>
    <w:rsid w:val="003E4245"/>
    <w:rsid w:val="003E436F"/>
    <w:rsid w:val="003E4382"/>
    <w:rsid w:val="003E48FC"/>
    <w:rsid w:val="003E4F0A"/>
    <w:rsid w:val="003E5961"/>
    <w:rsid w:val="003E5B4F"/>
    <w:rsid w:val="003E5C26"/>
    <w:rsid w:val="003E6137"/>
    <w:rsid w:val="003E62D2"/>
    <w:rsid w:val="003E6997"/>
    <w:rsid w:val="003E6E14"/>
    <w:rsid w:val="003E7323"/>
    <w:rsid w:val="003E7534"/>
    <w:rsid w:val="003E77D5"/>
    <w:rsid w:val="003E7BB6"/>
    <w:rsid w:val="003E7C4E"/>
    <w:rsid w:val="003E7D4D"/>
    <w:rsid w:val="003F0BEE"/>
    <w:rsid w:val="003F0CA3"/>
    <w:rsid w:val="003F1379"/>
    <w:rsid w:val="003F1783"/>
    <w:rsid w:val="003F1D08"/>
    <w:rsid w:val="003F2B40"/>
    <w:rsid w:val="003F30C3"/>
    <w:rsid w:val="003F3553"/>
    <w:rsid w:val="003F39A3"/>
    <w:rsid w:val="003F3E47"/>
    <w:rsid w:val="003F4215"/>
    <w:rsid w:val="003F4FD3"/>
    <w:rsid w:val="003F4FFC"/>
    <w:rsid w:val="003F5360"/>
    <w:rsid w:val="003F579A"/>
    <w:rsid w:val="003F581C"/>
    <w:rsid w:val="003F5C0C"/>
    <w:rsid w:val="003F6183"/>
    <w:rsid w:val="003F618E"/>
    <w:rsid w:val="003F6B9C"/>
    <w:rsid w:val="003F6E11"/>
    <w:rsid w:val="003F748E"/>
    <w:rsid w:val="003F767F"/>
    <w:rsid w:val="004000A2"/>
    <w:rsid w:val="00400CE9"/>
    <w:rsid w:val="004010C1"/>
    <w:rsid w:val="004012BA"/>
    <w:rsid w:val="00401495"/>
    <w:rsid w:val="004016A5"/>
    <w:rsid w:val="00402577"/>
    <w:rsid w:val="004025E4"/>
    <w:rsid w:val="00402603"/>
    <w:rsid w:val="004033DC"/>
    <w:rsid w:val="004037D3"/>
    <w:rsid w:val="00403972"/>
    <w:rsid w:val="00403E6C"/>
    <w:rsid w:val="004044D6"/>
    <w:rsid w:val="0040473F"/>
    <w:rsid w:val="00404A6B"/>
    <w:rsid w:val="00404EC2"/>
    <w:rsid w:val="004052E2"/>
    <w:rsid w:val="00406028"/>
    <w:rsid w:val="00406391"/>
    <w:rsid w:val="0040654B"/>
    <w:rsid w:val="00406A0F"/>
    <w:rsid w:val="0040747D"/>
    <w:rsid w:val="00407958"/>
    <w:rsid w:val="00407E48"/>
    <w:rsid w:val="00407F98"/>
    <w:rsid w:val="00410102"/>
    <w:rsid w:val="0041019D"/>
    <w:rsid w:val="00410220"/>
    <w:rsid w:val="00410682"/>
    <w:rsid w:val="00410B27"/>
    <w:rsid w:val="00410BDA"/>
    <w:rsid w:val="00410D38"/>
    <w:rsid w:val="004111EC"/>
    <w:rsid w:val="004118A8"/>
    <w:rsid w:val="00411B3B"/>
    <w:rsid w:val="004125D0"/>
    <w:rsid w:val="0041276D"/>
    <w:rsid w:val="004138D4"/>
    <w:rsid w:val="00413BB7"/>
    <w:rsid w:val="00413D68"/>
    <w:rsid w:val="00414807"/>
    <w:rsid w:val="00414C95"/>
    <w:rsid w:val="00415051"/>
    <w:rsid w:val="00415576"/>
    <w:rsid w:val="004158E4"/>
    <w:rsid w:val="00415A99"/>
    <w:rsid w:val="00415F8F"/>
    <w:rsid w:val="00416A7B"/>
    <w:rsid w:val="00417009"/>
    <w:rsid w:val="0041772E"/>
    <w:rsid w:val="004179F1"/>
    <w:rsid w:val="00417D28"/>
    <w:rsid w:val="00420257"/>
    <w:rsid w:val="00420849"/>
    <w:rsid w:val="00420EA1"/>
    <w:rsid w:val="00421010"/>
    <w:rsid w:val="004212A7"/>
    <w:rsid w:val="00421624"/>
    <w:rsid w:val="004225F5"/>
    <w:rsid w:val="00422918"/>
    <w:rsid w:val="00422A67"/>
    <w:rsid w:val="00423120"/>
    <w:rsid w:val="0042319F"/>
    <w:rsid w:val="00423394"/>
    <w:rsid w:val="00423538"/>
    <w:rsid w:val="004236B3"/>
    <w:rsid w:val="004236EE"/>
    <w:rsid w:val="0042506D"/>
    <w:rsid w:val="00425880"/>
    <w:rsid w:val="00425E54"/>
    <w:rsid w:val="00426D2C"/>
    <w:rsid w:val="004270D8"/>
    <w:rsid w:val="00427A6A"/>
    <w:rsid w:val="00430075"/>
    <w:rsid w:val="004303B6"/>
    <w:rsid w:val="00430855"/>
    <w:rsid w:val="00430932"/>
    <w:rsid w:val="004309D5"/>
    <w:rsid w:val="00430B6B"/>
    <w:rsid w:val="00430C9D"/>
    <w:rsid w:val="00431818"/>
    <w:rsid w:val="00431ADA"/>
    <w:rsid w:val="00431B38"/>
    <w:rsid w:val="004320C1"/>
    <w:rsid w:val="00432B5D"/>
    <w:rsid w:val="00432E89"/>
    <w:rsid w:val="00432FE0"/>
    <w:rsid w:val="00433D69"/>
    <w:rsid w:val="0043410D"/>
    <w:rsid w:val="0043419D"/>
    <w:rsid w:val="00434326"/>
    <w:rsid w:val="00434507"/>
    <w:rsid w:val="00434547"/>
    <w:rsid w:val="00434746"/>
    <w:rsid w:val="00435783"/>
    <w:rsid w:val="00435824"/>
    <w:rsid w:val="004366A0"/>
    <w:rsid w:val="00436C1F"/>
    <w:rsid w:val="00436C63"/>
    <w:rsid w:val="00436CE8"/>
    <w:rsid w:val="00436F08"/>
    <w:rsid w:val="00437032"/>
    <w:rsid w:val="00437575"/>
    <w:rsid w:val="0043763D"/>
    <w:rsid w:val="00437DD9"/>
    <w:rsid w:val="004400D1"/>
    <w:rsid w:val="0044070E"/>
    <w:rsid w:val="00440B61"/>
    <w:rsid w:val="00440FA3"/>
    <w:rsid w:val="004410D2"/>
    <w:rsid w:val="004419AE"/>
    <w:rsid w:val="00441E73"/>
    <w:rsid w:val="00443F23"/>
    <w:rsid w:val="004445E4"/>
    <w:rsid w:val="0044468E"/>
    <w:rsid w:val="004448F1"/>
    <w:rsid w:val="00445087"/>
    <w:rsid w:val="004456F9"/>
    <w:rsid w:val="00447BC3"/>
    <w:rsid w:val="00447CA0"/>
    <w:rsid w:val="00450F60"/>
    <w:rsid w:val="0045126C"/>
    <w:rsid w:val="0045127C"/>
    <w:rsid w:val="0045181F"/>
    <w:rsid w:val="00451A01"/>
    <w:rsid w:val="004523B0"/>
    <w:rsid w:val="00452532"/>
    <w:rsid w:val="004525E9"/>
    <w:rsid w:val="004539CC"/>
    <w:rsid w:val="00453A97"/>
    <w:rsid w:val="00453B23"/>
    <w:rsid w:val="00453B8D"/>
    <w:rsid w:val="00453F66"/>
    <w:rsid w:val="00454025"/>
    <w:rsid w:val="00454A82"/>
    <w:rsid w:val="00454D3F"/>
    <w:rsid w:val="00454DF2"/>
    <w:rsid w:val="00455B26"/>
    <w:rsid w:val="004571E1"/>
    <w:rsid w:val="004573AF"/>
    <w:rsid w:val="004578D0"/>
    <w:rsid w:val="004600C5"/>
    <w:rsid w:val="0046051E"/>
    <w:rsid w:val="004612A8"/>
    <w:rsid w:val="0046153B"/>
    <w:rsid w:val="0046168C"/>
    <w:rsid w:val="004617C0"/>
    <w:rsid w:val="0046192A"/>
    <w:rsid w:val="00461A58"/>
    <w:rsid w:val="00461B5E"/>
    <w:rsid w:val="00461E5F"/>
    <w:rsid w:val="004622AE"/>
    <w:rsid w:val="00462300"/>
    <w:rsid w:val="00462572"/>
    <w:rsid w:val="00462837"/>
    <w:rsid w:val="00462CC0"/>
    <w:rsid w:val="0046351C"/>
    <w:rsid w:val="004638D4"/>
    <w:rsid w:val="00463A52"/>
    <w:rsid w:val="0046400C"/>
    <w:rsid w:val="00464704"/>
    <w:rsid w:val="00464F0B"/>
    <w:rsid w:val="00465036"/>
    <w:rsid w:val="0046533C"/>
    <w:rsid w:val="00465342"/>
    <w:rsid w:val="0046562B"/>
    <w:rsid w:val="004658C3"/>
    <w:rsid w:val="004668F1"/>
    <w:rsid w:val="0046694C"/>
    <w:rsid w:val="0046697A"/>
    <w:rsid w:val="00466ACC"/>
    <w:rsid w:val="00466B8E"/>
    <w:rsid w:val="00466EBF"/>
    <w:rsid w:val="00466EE1"/>
    <w:rsid w:val="0046715B"/>
    <w:rsid w:val="00467493"/>
    <w:rsid w:val="004675ED"/>
    <w:rsid w:val="00467797"/>
    <w:rsid w:val="00467E0A"/>
    <w:rsid w:val="004707AA"/>
    <w:rsid w:val="00470B9E"/>
    <w:rsid w:val="00470ECA"/>
    <w:rsid w:val="00471793"/>
    <w:rsid w:val="00471E28"/>
    <w:rsid w:val="00472B29"/>
    <w:rsid w:val="00472BE7"/>
    <w:rsid w:val="00472F82"/>
    <w:rsid w:val="0047350C"/>
    <w:rsid w:val="004741CD"/>
    <w:rsid w:val="004744F3"/>
    <w:rsid w:val="00474D97"/>
    <w:rsid w:val="00474E19"/>
    <w:rsid w:val="00475555"/>
    <w:rsid w:val="00475722"/>
    <w:rsid w:val="00475921"/>
    <w:rsid w:val="004763F3"/>
    <w:rsid w:val="004766CA"/>
    <w:rsid w:val="004766E5"/>
    <w:rsid w:val="00476AC9"/>
    <w:rsid w:val="00476D70"/>
    <w:rsid w:val="00477EB4"/>
    <w:rsid w:val="004804B1"/>
    <w:rsid w:val="0048094E"/>
    <w:rsid w:val="00480AD3"/>
    <w:rsid w:val="00480E67"/>
    <w:rsid w:val="0048222D"/>
    <w:rsid w:val="0048339C"/>
    <w:rsid w:val="00483858"/>
    <w:rsid w:val="00483FE9"/>
    <w:rsid w:val="004844EA"/>
    <w:rsid w:val="00485312"/>
    <w:rsid w:val="004856C2"/>
    <w:rsid w:val="0048584E"/>
    <w:rsid w:val="00485E31"/>
    <w:rsid w:val="004860A1"/>
    <w:rsid w:val="00486B30"/>
    <w:rsid w:val="00486D44"/>
    <w:rsid w:val="00486EE1"/>
    <w:rsid w:val="00486FD7"/>
    <w:rsid w:val="00487092"/>
    <w:rsid w:val="004878DF"/>
    <w:rsid w:val="00487901"/>
    <w:rsid w:val="00487D71"/>
    <w:rsid w:val="00487ED3"/>
    <w:rsid w:val="00490762"/>
    <w:rsid w:val="00490B8A"/>
    <w:rsid w:val="00490BFE"/>
    <w:rsid w:val="0049150D"/>
    <w:rsid w:val="00491568"/>
    <w:rsid w:val="004917C0"/>
    <w:rsid w:val="00491A2D"/>
    <w:rsid w:val="00491E25"/>
    <w:rsid w:val="00492260"/>
    <w:rsid w:val="00492743"/>
    <w:rsid w:val="004929D6"/>
    <w:rsid w:val="0049389D"/>
    <w:rsid w:val="00493CB8"/>
    <w:rsid w:val="00493F18"/>
    <w:rsid w:val="00494881"/>
    <w:rsid w:val="00494A9B"/>
    <w:rsid w:val="004950AA"/>
    <w:rsid w:val="004953C1"/>
    <w:rsid w:val="00495978"/>
    <w:rsid w:val="00495A3E"/>
    <w:rsid w:val="00495CDE"/>
    <w:rsid w:val="004965AC"/>
    <w:rsid w:val="00496655"/>
    <w:rsid w:val="00496AB2"/>
    <w:rsid w:val="00496BC5"/>
    <w:rsid w:val="004972F8"/>
    <w:rsid w:val="0049732D"/>
    <w:rsid w:val="0049775E"/>
    <w:rsid w:val="00497946"/>
    <w:rsid w:val="00497A56"/>
    <w:rsid w:val="00497BD9"/>
    <w:rsid w:val="00497CCB"/>
    <w:rsid w:val="004A095C"/>
    <w:rsid w:val="004A0BBE"/>
    <w:rsid w:val="004A0CE8"/>
    <w:rsid w:val="004A100B"/>
    <w:rsid w:val="004A1118"/>
    <w:rsid w:val="004A15AA"/>
    <w:rsid w:val="004A19E7"/>
    <w:rsid w:val="004A1C64"/>
    <w:rsid w:val="004A1F07"/>
    <w:rsid w:val="004A25C8"/>
    <w:rsid w:val="004A2843"/>
    <w:rsid w:val="004A2847"/>
    <w:rsid w:val="004A28EC"/>
    <w:rsid w:val="004A2A84"/>
    <w:rsid w:val="004A3C5F"/>
    <w:rsid w:val="004A4172"/>
    <w:rsid w:val="004A4865"/>
    <w:rsid w:val="004A4B48"/>
    <w:rsid w:val="004A4CA2"/>
    <w:rsid w:val="004A4E77"/>
    <w:rsid w:val="004A54DB"/>
    <w:rsid w:val="004A58BB"/>
    <w:rsid w:val="004A5FE3"/>
    <w:rsid w:val="004A6250"/>
    <w:rsid w:val="004A689A"/>
    <w:rsid w:val="004A68E5"/>
    <w:rsid w:val="004A6A43"/>
    <w:rsid w:val="004A6C2D"/>
    <w:rsid w:val="004A6FCE"/>
    <w:rsid w:val="004A70B5"/>
    <w:rsid w:val="004A7207"/>
    <w:rsid w:val="004A735A"/>
    <w:rsid w:val="004A749B"/>
    <w:rsid w:val="004A7D46"/>
    <w:rsid w:val="004A7E24"/>
    <w:rsid w:val="004B0488"/>
    <w:rsid w:val="004B0733"/>
    <w:rsid w:val="004B0747"/>
    <w:rsid w:val="004B2699"/>
    <w:rsid w:val="004B288B"/>
    <w:rsid w:val="004B2CDE"/>
    <w:rsid w:val="004B2D45"/>
    <w:rsid w:val="004B3665"/>
    <w:rsid w:val="004B3799"/>
    <w:rsid w:val="004B3A0B"/>
    <w:rsid w:val="004B3F17"/>
    <w:rsid w:val="004B4119"/>
    <w:rsid w:val="004B4452"/>
    <w:rsid w:val="004B49BB"/>
    <w:rsid w:val="004B4BB0"/>
    <w:rsid w:val="004B4E17"/>
    <w:rsid w:val="004B4E88"/>
    <w:rsid w:val="004B5546"/>
    <w:rsid w:val="004B6085"/>
    <w:rsid w:val="004B6147"/>
    <w:rsid w:val="004B6B2B"/>
    <w:rsid w:val="004B6DD7"/>
    <w:rsid w:val="004B71A6"/>
    <w:rsid w:val="004B7E4C"/>
    <w:rsid w:val="004C0350"/>
    <w:rsid w:val="004C0387"/>
    <w:rsid w:val="004C05E4"/>
    <w:rsid w:val="004C09B7"/>
    <w:rsid w:val="004C0CAE"/>
    <w:rsid w:val="004C0D71"/>
    <w:rsid w:val="004C1EC2"/>
    <w:rsid w:val="004C202E"/>
    <w:rsid w:val="004C206E"/>
    <w:rsid w:val="004C25EC"/>
    <w:rsid w:val="004C2B11"/>
    <w:rsid w:val="004C2BB0"/>
    <w:rsid w:val="004C2C1F"/>
    <w:rsid w:val="004C2C70"/>
    <w:rsid w:val="004C3501"/>
    <w:rsid w:val="004C35B2"/>
    <w:rsid w:val="004C36E6"/>
    <w:rsid w:val="004C3891"/>
    <w:rsid w:val="004C3994"/>
    <w:rsid w:val="004C3BEC"/>
    <w:rsid w:val="004C465C"/>
    <w:rsid w:val="004C4FBB"/>
    <w:rsid w:val="004C5200"/>
    <w:rsid w:val="004C5298"/>
    <w:rsid w:val="004C537D"/>
    <w:rsid w:val="004C53D4"/>
    <w:rsid w:val="004C5A58"/>
    <w:rsid w:val="004C7342"/>
    <w:rsid w:val="004C754A"/>
    <w:rsid w:val="004C7B42"/>
    <w:rsid w:val="004C7BC7"/>
    <w:rsid w:val="004C7F7C"/>
    <w:rsid w:val="004D0211"/>
    <w:rsid w:val="004D0ACF"/>
    <w:rsid w:val="004D0D91"/>
    <w:rsid w:val="004D154D"/>
    <w:rsid w:val="004D1E36"/>
    <w:rsid w:val="004D2196"/>
    <w:rsid w:val="004D2332"/>
    <w:rsid w:val="004D25A4"/>
    <w:rsid w:val="004D2AB4"/>
    <w:rsid w:val="004D2BC3"/>
    <w:rsid w:val="004D33F5"/>
    <w:rsid w:val="004D37E9"/>
    <w:rsid w:val="004D3AAF"/>
    <w:rsid w:val="004D3E53"/>
    <w:rsid w:val="004D3EE1"/>
    <w:rsid w:val="004D4076"/>
    <w:rsid w:val="004D4620"/>
    <w:rsid w:val="004D4768"/>
    <w:rsid w:val="004D4FAB"/>
    <w:rsid w:val="004D5EC3"/>
    <w:rsid w:val="004D644D"/>
    <w:rsid w:val="004D7062"/>
    <w:rsid w:val="004D70D9"/>
    <w:rsid w:val="004D77E5"/>
    <w:rsid w:val="004D7B50"/>
    <w:rsid w:val="004E0735"/>
    <w:rsid w:val="004E090F"/>
    <w:rsid w:val="004E0FAD"/>
    <w:rsid w:val="004E1583"/>
    <w:rsid w:val="004E15CA"/>
    <w:rsid w:val="004E17C6"/>
    <w:rsid w:val="004E193B"/>
    <w:rsid w:val="004E1D05"/>
    <w:rsid w:val="004E1E41"/>
    <w:rsid w:val="004E1FDE"/>
    <w:rsid w:val="004E2E30"/>
    <w:rsid w:val="004E3013"/>
    <w:rsid w:val="004E31E0"/>
    <w:rsid w:val="004E355C"/>
    <w:rsid w:val="004E3568"/>
    <w:rsid w:val="004E38B4"/>
    <w:rsid w:val="004E3980"/>
    <w:rsid w:val="004E3E42"/>
    <w:rsid w:val="004E40E1"/>
    <w:rsid w:val="004E43F1"/>
    <w:rsid w:val="004E48E3"/>
    <w:rsid w:val="004E4ABF"/>
    <w:rsid w:val="004E51DC"/>
    <w:rsid w:val="004E6000"/>
    <w:rsid w:val="004E6004"/>
    <w:rsid w:val="004E6050"/>
    <w:rsid w:val="004E6A62"/>
    <w:rsid w:val="004E6EDD"/>
    <w:rsid w:val="004E76B4"/>
    <w:rsid w:val="004E77C0"/>
    <w:rsid w:val="004E7CC5"/>
    <w:rsid w:val="004E7CEE"/>
    <w:rsid w:val="004E7FB3"/>
    <w:rsid w:val="004F0631"/>
    <w:rsid w:val="004F0656"/>
    <w:rsid w:val="004F0982"/>
    <w:rsid w:val="004F0A48"/>
    <w:rsid w:val="004F17EF"/>
    <w:rsid w:val="004F1F2E"/>
    <w:rsid w:val="004F22F1"/>
    <w:rsid w:val="004F2317"/>
    <w:rsid w:val="004F399A"/>
    <w:rsid w:val="004F3A6F"/>
    <w:rsid w:val="004F4154"/>
    <w:rsid w:val="004F41F0"/>
    <w:rsid w:val="004F4228"/>
    <w:rsid w:val="004F425B"/>
    <w:rsid w:val="004F447F"/>
    <w:rsid w:val="004F4705"/>
    <w:rsid w:val="004F4C47"/>
    <w:rsid w:val="004F5381"/>
    <w:rsid w:val="004F53CD"/>
    <w:rsid w:val="004F5437"/>
    <w:rsid w:val="004F561A"/>
    <w:rsid w:val="004F5A60"/>
    <w:rsid w:val="004F5A76"/>
    <w:rsid w:val="004F5E29"/>
    <w:rsid w:val="004F6185"/>
    <w:rsid w:val="004F62C0"/>
    <w:rsid w:val="004F6357"/>
    <w:rsid w:val="004F6494"/>
    <w:rsid w:val="004F64C2"/>
    <w:rsid w:val="004F662F"/>
    <w:rsid w:val="004F67F3"/>
    <w:rsid w:val="004F6AC5"/>
    <w:rsid w:val="004F6DE4"/>
    <w:rsid w:val="004F6F7C"/>
    <w:rsid w:val="004F7873"/>
    <w:rsid w:val="004F7D8B"/>
    <w:rsid w:val="00500034"/>
    <w:rsid w:val="005002C4"/>
    <w:rsid w:val="005007F9"/>
    <w:rsid w:val="00500A93"/>
    <w:rsid w:val="00500AB1"/>
    <w:rsid w:val="00501160"/>
    <w:rsid w:val="0050149D"/>
    <w:rsid w:val="00501B15"/>
    <w:rsid w:val="00501EA2"/>
    <w:rsid w:val="0050214B"/>
    <w:rsid w:val="0050222E"/>
    <w:rsid w:val="00502403"/>
    <w:rsid w:val="00502C1E"/>
    <w:rsid w:val="00502CAF"/>
    <w:rsid w:val="00503496"/>
    <w:rsid w:val="00503671"/>
    <w:rsid w:val="00503B5C"/>
    <w:rsid w:val="00503C0F"/>
    <w:rsid w:val="0050420F"/>
    <w:rsid w:val="00504767"/>
    <w:rsid w:val="00504D78"/>
    <w:rsid w:val="00504E15"/>
    <w:rsid w:val="00505230"/>
    <w:rsid w:val="005061FA"/>
    <w:rsid w:val="00506D38"/>
    <w:rsid w:val="00506E01"/>
    <w:rsid w:val="00507873"/>
    <w:rsid w:val="00507F58"/>
    <w:rsid w:val="005104A4"/>
    <w:rsid w:val="005111EA"/>
    <w:rsid w:val="00511233"/>
    <w:rsid w:val="005114A2"/>
    <w:rsid w:val="005115D7"/>
    <w:rsid w:val="005119B9"/>
    <w:rsid w:val="00511BBC"/>
    <w:rsid w:val="00511BCC"/>
    <w:rsid w:val="005122FC"/>
    <w:rsid w:val="0051300C"/>
    <w:rsid w:val="00513015"/>
    <w:rsid w:val="00513061"/>
    <w:rsid w:val="00513BC6"/>
    <w:rsid w:val="00513F9C"/>
    <w:rsid w:val="005143D2"/>
    <w:rsid w:val="00514481"/>
    <w:rsid w:val="005149C6"/>
    <w:rsid w:val="00514BA3"/>
    <w:rsid w:val="005151A8"/>
    <w:rsid w:val="00515673"/>
    <w:rsid w:val="00515D62"/>
    <w:rsid w:val="00515EBB"/>
    <w:rsid w:val="00515F3C"/>
    <w:rsid w:val="005160A2"/>
    <w:rsid w:val="00516DD0"/>
    <w:rsid w:val="00516EC0"/>
    <w:rsid w:val="00516F2A"/>
    <w:rsid w:val="00517B70"/>
    <w:rsid w:val="00517DCE"/>
    <w:rsid w:val="00520735"/>
    <w:rsid w:val="00520B63"/>
    <w:rsid w:val="00520C07"/>
    <w:rsid w:val="00521403"/>
    <w:rsid w:val="005216F2"/>
    <w:rsid w:val="00521894"/>
    <w:rsid w:val="00521B75"/>
    <w:rsid w:val="00521E05"/>
    <w:rsid w:val="00521FD9"/>
    <w:rsid w:val="005222FB"/>
    <w:rsid w:val="00522529"/>
    <w:rsid w:val="00522C20"/>
    <w:rsid w:val="00522DB5"/>
    <w:rsid w:val="00523CB1"/>
    <w:rsid w:val="005245F4"/>
    <w:rsid w:val="0052466C"/>
    <w:rsid w:val="0052471B"/>
    <w:rsid w:val="005247AF"/>
    <w:rsid w:val="0052499D"/>
    <w:rsid w:val="00525638"/>
    <w:rsid w:val="00525C63"/>
    <w:rsid w:val="00526670"/>
    <w:rsid w:val="005268F0"/>
    <w:rsid w:val="00526D76"/>
    <w:rsid w:val="00527579"/>
    <w:rsid w:val="00527AEB"/>
    <w:rsid w:val="00530467"/>
    <w:rsid w:val="005312C1"/>
    <w:rsid w:val="00531608"/>
    <w:rsid w:val="00531674"/>
    <w:rsid w:val="005317A4"/>
    <w:rsid w:val="00531B5D"/>
    <w:rsid w:val="00531DC7"/>
    <w:rsid w:val="00531EAD"/>
    <w:rsid w:val="00532568"/>
    <w:rsid w:val="005325C1"/>
    <w:rsid w:val="00532AF9"/>
    <w:rsid w:val="00532CDD"/>
    <w:rsid w:val="0053374F"/>
    <w:rsid w:val="00533BF6"/>
    <w:rsid w:val="00533C6F"/>
    <w:rsid w:val="00533E41"/>
    <w:rsid w:val="00533F6E"/>
    <w:rsid w:val="005347D8"/>
    <w:rsid w:val="00534EBA"/>
    <w:rsid w:val="00535272"/>
    <w:rsid w:val="005357E4"/>
    <w:rsid w:val="00535987"/>
    <w:rsid w:val="00535DA6"/>
    <w:rsid w:val="00536036"/>
    <w:rsid w:val="005360B0"/>
    <w:rsid w:val="0053624A"/>
    <w:rsid w:val="00536341"/>
    <w:rsid w:val="0053634C"/>
    <w:rsid w:val="005367BF"/>
    <w:rsid w:val="00536A7B"/>
    <w:rsid w:val="00536B2D"/>
    <w:rsid w:val="00536C3D"/>
    <w:rsid w:val="00537128"/>
    <w:rsid w:val="005375D4"/>
    <w:rsid w:val="005400AC"/>
    <w:rsid w:val="005401A1"/>
    <w:rsid w:val="0054031F"/>
    <w:rsid w:val="00540757"/>
    <w:rsid w:val="00540A31"/>
    <w:rsid w:val="00540C84"/>
    <w:rsid w:val="00540D7B"/>
    <w:rsid w:val="00540FCE"/>
    <w:rsid w:val="0054144C"/>
    <w:rsid w:val="0054159D"/>
    <w:rsid w:val="00541628"/>
    <w:rsid w:val="0054213C"/>
    <w:rsid w:val="00542C16"/>
    <w:rsid w:val="00544586"/>
    <w:rsid w:val="00544A84"/>
    <w:rsid w:val="00544B9A"/>
    <w:rsid w:val="00544EA3"/>
    <w:rsid w:val="00544F2C"/>
    <w:rsid w:val="00544F65"/>
    <w:rsid w:val="00545091"/>
    <w:rsid w:val="00545095"/>
    <w:rsid w:val="00545288"/>
    <w:rsid w:val="005452F4"/>
    <w:rsid w:val="00545566"/>
    <w:rsid w:val="0054593D"/>
    <w:rsid w:val="00545B61"/>
    <w:rsid w:val="00545B7E"/>
    <w:rsid w:val="00546E60"/>
    <w:rsid w:val="00547041"/>
    <w:rsid w:val="005475BD"/>
    <w:rsid w:val="005478B2"/>
    <w:rsid w:val="00547972"/>
    <w:rsid w:val="00547B59"/>
    <w:rsid w:val="00547C4D"/>
    <w:rsid w:val="00547E66"/>
    <w:rsid w:val="00547ECD"/>
    <w:rsid w:val="005502DB"/>
    <w:rsid w:val="005506ED"/>
    <w:rsid w:val="005509D9"/>
    <w:rsid w:val="00550B37"/>
    <w:rsid w:val="00550DE1"/>
    <w:rsid w:val="0055111D"/>
    <w:rsid w:val="00551CE4"/>
    <w:rsid w:val="00551D6E"/>
    <w:rsid w:val="00552094"/>
    <w:rsid w:val="005526D2"/>
    <w:rsid w:val="00552BB4"/>
    <w:rsid w:val="00552E99"/>
    <w:rsid w:val="005531BD"/>
    <w:rsid w:val="0055324D"/>
    <w:rsid w:val="00553663"/>
    <w:rsid w:val="00555680"/>
    <w:rsid w:val="00555965"/>
    <w:rsid w:val="00555989"/>
    <w:rsid w:val="00555EB6"/>
    <w:rsid w:val="005561D3"/>
    <w:rsid w:val="005562AC"/>
    <w:rsid w:val="00556FC2"/>
    <w:rsid w:val="005570D3"/>
    <w:rsid w:val="005570EE"/>
    <w:rsid w:val="005576C9"/>
    <w:rsid w:val="005607BE"/>
    <w:rsid w:val="005609A5"/>
    <w:rsid w:val="00560CF3"/>
    <w:rsid w:val="0056116D"/>
    <w:rsid w:val="0056124D"/>
    <w:rsid w:val="005614C5"/>
    <w:rsid w:val="0056192F"/>
    <w:rsid w:val="00561C99"/>
    <w:rsid w:val="00561EC3"/>
    <w:rsid w:val="0056268E"/>
    <w:rsid w:val="005627FC"/>
    <w:rsid w:val="00562B2A"/>
    <w:rsid w:val="0056330C"/>
    <w:rsid w:val="0056347C"/>
    <w:rsid w:val="005636A0"/>
    <w:rsid w:val="00564BA5"/>
    <w:rsid w:val="00564BAB"/>
    <w:rsid w:val="00564BC2"/>
    <w:rsid w:val="005652B9"/>
    <w:rsid w:val="005655B4"/>
    <w:rsid w:val="005659AD"/>
    <w:rsid w:val="00565B41"/>
    <w:rsid w:val="00565D81"/>
    <w:rsid w:val="00567506"/>
    <w:rsid w:val="00567C46"/>
    <w:rsid w:val="005704DC"/>
    <w:rsid w:val="00570527"/>
    <w:rsid w:val="00570C43"/>
    <w:rsid w:val="005714DB"/>
    <w:rsid w:val="005717B2"/>
    <w:rsid w:val="00572142"/>
    <w:rsid w:val="0057275E"/>
    <w:rsid w:val="00573360"/>
    <w:rsid w:val="00573595"/>
    <w:rsid w:val="00573B8C"/>
    <w:rsid w:val="0057467D"/>
    <w:rsid w:val="0057557F"/>
    <w:rsid w:val="005756C8"/>
    <w:rsid w:val="00575B50"/>
    <w:rsid w:val="00575B67"/>
    <w:rsid w:val="00576AB7"/>
    <w:rsid w:val="00577626"/>
    <w:rsid w:val="0057768F"/>
    <w:rsid w:val="0057790B"/>
    <w:rsid w:val="00577E85"/>
    <w:rsid w:val="00580B2D"/>
    <w:rsid w:val="00580E74"/>
    <w:rsid w:val="005815FC"/>
    <w:rsid w:val="00581B40"/>
    <w:rsid w:val="00581B55"/>
    <w:rsid w:val="00581F22"/>
    <w:rsid w:val="00582149"/>
    <w:rsid w:val="00582179"/>
    <w:rsid w:val="005822DB"/>
    <w:rsid w:val="00582421"/>
    <w:rsid w:val="00583221"/>
    <w:rsid w:val="00583A1C"/>
    <w:rsid w:val="00583B9C"/>
    <w:rsid w:val="00583D46"/>
    <w:rsid w:val="005840AD"/>
    <w:rsid w:val="00584783"/>
    <w:rsid w:val="00584B01"/>
    <w:rsid w:val="0058536F"/>
    <w:rsid w:val="005855A1"/>
    <w:rsid w:val="005856A6"/>
    <w:rsid w:val="00585845"/>
    <w:rsid w:val="005859DD"/>
    <w:rsid w:val="00585F45"/>
    <w:rsid w:val="005860AA"/>
    <w:rsid w:val="00586BA6"/>
    <w:rsid w:val="00587017"/>
    <w:rsid w:val="00587538"/>
    <w:rsid w:val="0058765A"/>
    <w:rsid w:val="0058766F"/>
    <w:rsid w:val="005908F0"/>
    <w:rsid w:val="00590A29"/>
    <w:rsid w:val="00590EDC"/>
    <w:rsid w:val="005911EC"/>
    <w:rsid w:val="005921A2"/>
    <w:rsid w:val="005921F0"/>
    <w:rsid w:val="005937A1"/>
    <w:rsid w:val="005943E6"/>
    <w:rsid w:val="005944C4"/>
    <w:rsid w:val="00594CC5"/>
    <w:rsid w:val="00595780"/>
    <w:rsid w:val="00595B6F"/>
    <w:rsid w:val="00596287"/>
    <w:rsid w:val="00596589"/>
    <w:rsid w:val="00596740"/>
    <w:rsid w:val="0059722E"/>
    <w:rsid w:val="00597F32"/>
    <w:rsid w:val="005A03E9"/>
    <w:rsid w:val="005A0FDC"/>
    <w:rsid w:val="005A119A"/>
    <w:rsid w:val="005A122D"/>
    <w:rsid w:val="005A17A3"/>
    <w:rsid w:val="005A1D53"/>
    <w:rsid w:val="005A2767"/>
    <w:rsid w:val="005A299B"/>
    <w:rsid w:val="005A32DA"/>
    <w:rsid w:val="005A34F5"/>
    <w:rsid w:val="005A3638"/>
    <w:rsid w:val="005A39BB"/>
    <w:rsid w:val="005A3BD1"/>
    <w:rsid w:val="005A44DB"/>
    <w:rsid w:val="005A48D4"/>
    <w:rsid w:val="005A4D7D"/>
    <w:rsid w:val="005A52FB"/>
    <w:rsid w:val="005A568B"/>
    <w:rsid w:val="005A5843"/>
    <w:rsid w:val="005A5C2C"/>
    <w:rsid w:val="005A5E42"/>
    <w:rsid w:val="005A63C0"/>
    <w:rsid w:val="005A6472"/>
    <w:rsid w:val="005A6BD6"/>
    <w:rsid w:val="005A6E5E"/>
    <w:rsid w:val="005A7872"/>
    <w:rsid w:val="005A7E29"/>
    <w:rsid w:val="005B0B83"/>
    <w:rsid w:val="005B0CD3"/>
    <w:rsid w:val="005B0E1B"/>
    <w:rsid w:val="005B1310"/>
    <w:rsid w:val="005B183E"/>
    <w:rsid w:val="005B1907"/>
    <w:rsid w:val="005B1A1F"/>
    <w:rsid w:val="005B1CDA"/>
    <w:rsid w:val="005B1F4D"/>
    <w:rsid w:val="005B2089"/>
    <w:rsid w:val="005B2C53"/>
    <w:rsid w:val="005B2DC1"/>
    <w:rsid w:val="005B2FBF"/>
    <w:rsid w:val="005B31DB"/>
    <w:rsid w:val="005B3758"/>
    <w:rsid w:val="005B3927"/>
    <w:rsid w:val="005B3CB8"/>
    <w:rsid w:val="005B3DD8"/>
    <w:rsid w:val="005B3E8A"/>
    <w:rsid w:val="005B410B"/>
    <w:rsid w:val="005B410D"/>
    <w:rsid w:val="005B43F0"/>
    <w:rsid w:val="005B4E29"/>
    <w:rsid w:val="005B50D9"/>
    <w:rsid w:val="005B513A"/>
    <w:rsid w:val="005B54AE"/>
    <w:rsid w:val="005B556C"/>
    <w:rsid w:val="005B5AC4"/>
    <w:rsid w:val="005B5E65"/>
    <w:rsid w:val="005B6E63"/>
    <w:rsid w:val="005B7398"/>
    <w:rsid w:val="005B7E9B"/>
    <w:rsid w:val="005B7FD6"/>
    <w:rsid w:val="005C0205"/>
    <w:rsid w:val="005C03BD"/>
    <w:rsid w:val="005C0B83"/>
    <w:rsid w:val="005C12FB"/>
    <w:rsid w:val="005C1D03"/>
    <w:rsid w:val="005C272A"/>
    <w:rsid w:val="005C2DCE"/>
    <w:rsid w:val="005C337C"/>
    <w:rsid w:val="005C3C21"/>
    <w:rsid w:val="005C3D30"/>
    <w:rsid w:val="005C413F"/>
    <w:rsid w:val="005C4304"/>
    <w:rsid w:val="005C5070"/>
    <w:rsid w:val="005C51E0"/>
    <w:rsid w:val="005C549C"/>
    <w:rsid w:val="005C648A"/>
    <w:rsid w:val="005C69F5"/>
    <w:rsid w:val="005C7021"/>
    <w:rsid w:val="005C76DE"/>
    <w:rsid w:val="005C78C1"/>
    <w:rsid w:val="005C7A8F"/>
    <w:rsid w:val="005C7D8D"/>
    <w:rsid w:val="005D000C"/>
    <w:rsid w:val="005D05DC"/>
    <w:rsid w:val="005D07DF"/>
    <w:rsid w:val="005D09B0"/>
    <w:rsid w:val="005D0C79"/>
    <w:rsid w:val="005D10BB"/>
    <w:rsid w:val="005D179B"/>
    <w:rsid w:val="005D1E4F"/>
    <w:rsid w:val="005D2066"/>
    <w:rsid w:val="005D21C0"/>
    <w:rsid w:val="005D2734"/>
    <w:rsid w:val="005D2C82"/>
    <w:rsid w:val="005D306D"/>
    <w:rsid w:val="005D309E"/>
    <w:rsid w:val="005D3650"/>
    <w:rsid w:val="005D3732"/>
    <w:rsid w:val="005D39E1"/>
    <w:rsid w:val="005D3A22"/>
    <w:rsid w:val="005D3A3B"/>
    <w:rsid w:val="005D3C2E"/>
    <w:rsid w:val="005D3DD0"/>
    <w:rsid w:val="005D40CD"/>
    <w:rsid w:val="005D41AA"/>
    <w:rsid w:val="005D43DC"/>
    <w:rsid w:val="005D4508"/>
    <w:rsid w:val="005D4A50"/>
    <w:rsid w:val="005D4E82"/>
    <w:rsid w:val="005D5471"/>
    <w:rsid w:val="005D5513"/>
    <w:rsid w:val="005D5629"/>
    <w:rsid w:val="005D5864"/>
    <w:rsid w:val="005D592A"/>
    <w:rsid w:val="005D5EAC"/>
    <w:rsid w:val="005D6524"/>
    <w:rsid w:val="005D65DD"/>
    <w:rsid w:val="005D75FC"/>
    <w:rsid w:val="005D7881"/>
    <w:rsid w:val="005E00AE"/>
    <w:rsid w:val="005E0287"/>
    <w:rsid w:val="005E075E"/>
    <w:rsid w:val="005E09D0"/>
    <w:rsid w:val="005E0B0D"/>
    <w:rsid w:val="005E0BFA"/>
    <w:rsid w:val="005E1017"/>
    <w:rsid w:val="005E12BD"/>
    <w:rsid w:val="005E13C1"/>
    <w:rsid w:val="005E17EB"/>
    <w:rsid w:val="005E1F61"/>
    <w:rsid w:val="005E1F92"/>
    <w:rsid w:val="005E265E"/>
    <w:rsid w:val="005E296D"/>
    <w:rsid w:val="005E2D7D"/>
    <w:rsid w:val="005E30D5"/>
    <w:rsid w:val="005E3453"/>
    <w:rsid w:val="005E38DF"/>
    <w:rsid w:val="005E3DF1"/>
    <w:rsid w:val="005E525D"/>
    <w:rsid w:val="005E563C"/>
    <w:rsid w:val="005E56D4"/>
    <w:rsid w:val="005E59DB"/>
    <w:rsid w:val="005E6579"/>
    <w:rsid w:val="005E6633"/>
    <w:rsid w:val="005E6AD3"/>
    <w:rsid w:val="005E6BC8"/>
    <w:rsid w:val="005E6E16"/>
    <w:rsid w:val="005E6E77"/>
    <w:rsid w:val="005E6F2A"/>
    <w:rsid w:val="005E71F5"/>
    <w:rsid w:val="005E732E"/>
    <w:rsid w:val="005E794D"/>
    <w:rsid w:val="005E7BF3"/>
    <w:rsid w:val="005E7DB5"/>
    <w:rsid w:val="005F035E"/>
    <w:rsid w:val="005F0A6E"/>
    <w:rsid w:val="005F15E1"/>
    <w:rsid w:val="005F1698"/>
    <w:rsid w:val="005F1CF3"/>
    <w:rsid w:val="005F1DAF"/>
    <w:rsid w:val="005F1F86"/>
    <w:rsid w:val="005F1FEE"/>
    <w:rsid w:val="005F2053"/>
    <w:rsid w:val="005F2DC2"/>
    <w:rsid w:val="005F317E"/>
    <w:rsid w:val="005F32D4"/>
    <w:rsid w:val="005F334C"/>
    <w:rsid w:val="005F36E0"/>
    <w:rsid w:val="005F3BCC"/>
    <w:rsid w:val="005F3CB2"/>
    <w:rsid w:val="005F4210"/>
    <w:rsid w:val="005F4482"/>
    <w:rsid w:val="005F453E"/>
    <w:rsid w:val="005F461B"/>
    <w:rsid w:val="005F5237"/>
    <w:rsid w:val="005F567C"/>
    <w:rsid w:val="005F584A"/>
    <w:rsid w:val="005F5BB6"/>
    <w:rsid w:val="005F676B"/>
    <w:rsid w:val="005F680E"/>
    <w:rsid w:val="005F6C46"/>
    <w:rsid w:val="005F72E4"/>
    <w:rsid w:val="005F783B"/>
    <w:rsid w:val="0060009B"/>
    <w:rsid w:val="0060073A"/>
    <w:rsid w:val="00601491"/>
    <w:rsid w:val="006019FF"/>
    <w:rsid w:val="00602436"/>
    <w:rsid w:val="006028FD"/>
    <w:rsid w:val="00602977"/>
    <w:rsid w:val="00603004"/>
    <w:rsid w:val="00603627"/>
    <w:rsid w:val="00604854"/>
    <w:rsid w:val="00604AC5"/>
    <w:rsid w:val="00604C77"/>
    <w:rsid w:val="006051FF"/>
    <w:rsid w:val="006054EA"/>
    <w:rsid w:val="0060565C"/>
    <w:rsid w:val="00605ECE"/>
    <w:rsid w:val="00607070"/>
    <w:rsid w:val="00607355"/>
    <w:rsid w:val="00607459"/>
    <w:rsid w:val="00610333"/>
    <w:rsid w:val="00610A6D"/>
    <w:rsid w:val="00611A79"/>
    <w:rsid w:val="00611C82"/>
    <w:rsid w:val="00612AE5"/>
    <w:rsid w:val="00612CC1"/>
    <w:rsid w:val="00612F26"/>
    <w:rsid w:val="00613105"/>
    <w:rsid w:val="0061342E"/>
    <w:rsid w:val="00613ADC"/>
    <w:rsid w:val="00614866"/>
    <w:rsid w:val="00614F6B"/>
    <w:rsid w:val="006152D0"/>
    <w:rsid w:val="006158E8"/>
    <w:rsid w:val="00615ABA"/>
    <w:rsid w:val="00616205"/>
    <w:rsid w:val="00616426"/>
    <w:rsid w:val="00616569"/>
    <w:rsid w:val="00616D50"/>
    <w:rsid w:val="00617030"/>
    <w:rsid w:val="00617052"/>
    <w:rsid w:val="0061741E"/>
    <w:rsid w:val="00620029"/>
    <w:rsid w:val="006205C5"/>
    <w:rsid w:val="006208DE"/>
    <w:rsid w:val="006209A6"/>
    <w:rsid w:val="00620D1A"/>
    <w:rsid w:val="0062155A"/>
    <w:rsid w:val="00621E3E"/>
    <w:rsid w:val="00621EB8"/>
    <w:rsid w:val="00622077"/>
    <w:rsid w:val="00622878"/>
    <w:rsid w:val="00622C77"/>
    <w:rsid w:val="00622D68"/>
    <w:rsid w:val="00622F11"/>
    <w:rsid w:val="0062351D"/>
    <w:rsid w:val="00623A08"/>
    <w:rsid w:val="006240F6"/>
    <w:rsid w:val="0062460F"/>
    <w:rsid w:val="00624BBA"/>
    <w:rsid w:val="00625112"/>
    <w:rsid w:val="006254F0"/>
    <w:rsid w:val="00626030"/>
    <w:rsid w:val="006261BC"/>
    <w:rsid w:val="00626274"/>
    <w:rsid w:val="006264B9"/>
    <w:rsid w:val="00626D75"/>
    <w:rsid w:val="00626D98"/>
    <w:rsid w:val="00627177"/>
    <w:rsid w:val="0062740A"/>
    <w:rsid w:val="0062741C"/>
    <w:rsid w:val="006275D8"/>
    <w:rsid w:val="00627949"/>
    <w:rsid w:val="00630A03"/>
    <w:rsid w:val="00630A93"/>
    <w:rsid w:val="00630B60"/>
    <w:rsid w:val="00630E6B"/>
    <w:rsid w:val="0063141B"/>
    <w:rsid w:val="00631EC9"/>
    <w:rsid w:val="006320CF"/>
    <w:rsid w:val="00632246"/>
    <w:rsid w:val="00632339"/>
    <w:rsid w:val="00632554"/>
    <w:rsid w:val="006325DC"/>
    <w:rsid w:val="0063383E"/>
    <w:rsid w:val="00633BBE"/>
    <w:rsid w:val="00633CCF"/>
    <w:rsid w:val="00633FB6"/>
    <w:rsid w:val="00634406"/>
    <w:rsid w:val="00634458"/>
    <w:rsid w:val="0063456C"/>
    <w:rsid w:val="00634961"/>
    <w:rsid w:val="00634BFE"/>
    <w:rsid w:val="006354B2"/>
    <w:rsid w:val="00635751"/>
    <w:rsid w:val="00635959"/>
    <w:rsid w:val="00635B34"/>
    <w:rsid w:val="0063632B"/>
    <w:rsid w:val="0063663D"/>
    <w:rsid w:val="00636AE3"/>
    <w:rsid w:val="00636C1B"/>
    <w:rsid w:val="00636EF6"/>
    <w:rsid w:val="0063735E"/>
    <w:rsid w:val="00637380"/>
    <w:rsid w:val="006374FA"/>
    <w:rsid w:val="00637856"/>
    <w:rsid w:val="006378FD"/>
    <w:rsid w:val="006379C9"/>
    <w:rsid w:val="00637D97"/>
    <w:rsid w:val="00640149"/>
    <w:rsid w:val="0064015F"/>
    <w:rsid w:val="00640355"/>
    <w:rsid w:val="006414EC"/>
    <w:rsid w:val="00641ED4"/>
    <w:rsid w:val="006421E5"/>
    <w:rsid w:val="006428F3"/>
    <w:rsid w:val="00642CA2"/>
    <w:rsid w:val="0064310D"/>
    <w:rsid w:val="00643AE4"/>
    <w:rsid w:val="00643BBA"/>
    <w:rsid w:val="00644460"/>
    <w:rsid w:val="006449CE"/>
    <w:rsid w:val="0064500B"/>
    <w:rsid w:val="006454C9"/>
    <w:rsid w:val="0064614B"/>
    <w:rsid w:val="006463A6"/>
    <w:rsid w:val="0064690E"/>
    <w:rsid w:val="00646DC5"/>
    <w:rsid w:val="00646F56"/>
    <w:rsid w:val="00647552"/>
    <w:rsid w:val="006475D5"/>
    <w:rsid w:val="0064771B"/>
    <w:rsid w:val="0064797F"/>
    <w:rsid w:val="00647DC8"/>
    <w:rsid w:val="006503AE"/>
    <w:rsid w:val="00650513"/>
    <w:rsid w:val="00650A97"/>
    <w:rsid w:val="006512DC"/>
    <w:rsid w:val="0065152A"/>
    <w:rsid w:val="00651E02"/>
    <w:rsid w:val="00652011"/>
    <w:rsid w:val="006520E5"/>
    <w:rsid w:val="00652460"/>
    <w:rsid w:val="0065251E"/>
    <w:rsid w:val="00652A4D"/>
    <w:rsid w:val="00652B88"/>
    <w:rsid w:val="00652EB5"/>
    <w:rsid w:val="0065325B"/>
    <w:rsid w:val="0065385C"/>
    <w:rsid w:val="0065388F"/>
    <w:rsid w:val="00653E19"/>
    <w:rsid w:val="00653F1C"/>
    <w:rsid w:val="00654538"/>
    <w:rsid w:val="006546A7"/>
    <w:rsid w:val="00654896"/>
    <w:rsid w:val="006553F8"/>
    <w:rsid w:val="00655682"/>
    <w:rsid w:val="00655F5B"/>
    <w:rsid w:val="00656295"/>
    <w:rsid w:val="00656B0C"/>
    <w:rsid w:val="0065706C"/>
    <w:rsid w:val="006576F2"/>
    <w:rsid w:val="00657849"/>
    <w:rsid w:val="00657A18"/>
    <w:rsid w:val="00657A73"/>
    <w:rsid w:val="00657BAB"/>
    <w:rsid w:val="00657EA8"/>
    <w:rsid w:val="0066044D"/>
    <w:rsid w:val="00660B04"/>
    <w:rsid w:val="00660ED3"/>
    <w:rsid w:val="00660FCF"/>
    <w:rsid w:val="0066147D"/>
    <w:rsid w:val="006615E4"/>
    <w:rsid w:val="006620C0"/>
    <w:rsid w:val="0066210B"/>
    <w:rsid w:val="0066216E"/>
    <w:rsid w:val="0066342A"/>
    <w:rsid w:val="006634BD"/>
    <w:rsid w:val="00663A4E"/>
    <w:rsid w:val="00663B86"/>
    <w:rsid w:val="006642B3"/>
    <w:rsid w:val="00664476"/>
    <w:rsid w:val="00665221"/>
    <w:rsid w:val="006652ED"/>
    <w:rsid w:val="00665314"/>
    <w:rsid w:val="00665E20"/>
    <w:rsid w:val="006661AC"/>
    <w:rsid w:val="006661C5"/>
    <w:rsid w:val="0066644F"/>
    <w:rsid w:val="006666E7"/>
    <w:rsid w:val="00666D99"/>
    <w:rsid w:val="00667028"/>
    <w:rsid w:val="00667141"/>
    <w:rsid w:val="0066739E"/>
    <w:rsid w:val="0066744F"/>
    <w:rsid w:val="00667D71"/>
    <w:rsid w:val="00667E3F"/>
    <w:rsid w:val="00670593"/>
    <w:rsid w:val="00670737"/>
    <w:rsid w:val="00670903"/>
    <w:rsid w:val="00670AE4"/>
    <w:rsid w:val="00671467"/>
    <w:rsid w:val="0067158D"/>
    <w:rsid w:val="00671590"/>
    <w:rsid w:val="00671E72"/>
    <w:rsid w:val="00671F82"/>
    <w:rsid w:val="00672093"/>
    <w:rsid w:val="00672A3E"/>
    <w:rsid w:val="00672C64"/>
    <w:rsid w:val="00672F6D"/>
    <w:rsid w:val="00673149"/>
    <w:rsid w:val="006734DF"/>
    <w:rsid w:val="00673B9D"/>
    <w:rsid w:val="0067404C"/>
    <w:rsid w:val="0067451B"/>
    <w:rsid w:val="006745E6"/>
    <w:rsid w:val="00674654"/>
    <w:rsid w:val="00674B99"/>
    <w:rsid w:val="006756BD"/>
    <w:rsid w:val="00675738"/>
    <w:rsid w:val="0067609B"/>
    <w:rsid w:val="0067661C"/>
    <w:rsid w:val="00676CD8"/>
    <w:rsid w:val="0067795E"/>
    <w:rsid w:val="00677C6E"/>
    <w:rsid w:val="00680721"/>
    <w:rsid w:val="00680943"/>
    <w:rsid w:val="00680C91"/>
    <w:rsid w:val="00680F4A"/>
    <w:rsid w:val="0068184A"/>
    <w:rsid w:val="00682941"/>
    <w:rsid w:val="00682E2D"/>
    <w:rsid w:val="00683331"/>
    <w:rsid w:val="006834ED"/>
    <w:rsid w:val="006834F6"/>
    <w:rsid w:val="00683756"/>
    <w:rsid w:val="00684057"/>
    <w:rsid w:val="00684246"/>
    <w:rsid w:val="006842D8"/>
    <w:rsid w:val="00684B7E"/>
    <w:rsid w:val="00685EC7"/>
    <w:rsid w:val="00686300"/>
    <w:rsid w:val="0068658C"/>
    <w:rsid w:val="00686807"/>
    <w:rsid w:val="00687377"/>
    <w:rsid w:val="0069044B"/>
    <w:rsid w:val="0069044D"/>
    <w:rsid w:val="00690D76"/>
    <w:rsid w:val="00691134"/>
    <w:rsid w:val="00691415"/>
    <w:rsid w:val="006916A3"/>
    <w:rsid w:val="00691C82"/>
    <w:rsid w:val="00692A28"/>
    <w:rsid w:val="00692CBB"/>
    <w:rsid w:val="00692DB8"/>
    <w:rsid w:val="0069320C"/>
    <w:rsid w:val="00693466"/>
    <w:rsid w:val="006939F4"/>
    <w:rsid w:val="00693B6F"/>
    <w:rsid w:val="00693F2A"/>
    <w:rsid w:val="00694044"/>
    <w:rsid w:val="006942CF"/>
    <w:rsid w:val="00694CD7"/>
    <w:rsid w:val="00694E34"/>
    <w:rsid w:val="00694F3B"/>
    <w:rsid w:val="0069540D"/>
    <w:rsid w:val="00695702"/>
    <w:rsid w:val="006961AD"/>
    <w:rsid w:val="0069634C"/>
    <w:rsid w:val="00696774"/>
    <w:rsid w:val="00696C6C"/>
    <w:rsid w:val="00697541"/>
    <w:rsid w:val="00697847"/>
    <w:rsid w:val="00697A93"/>
    <w:rsid w:val="00697B90"/>
    <w:rsid w:val="00697F91"/>
    <w:rsid w:val="006A0104"/>
    <w:rsid w:val="006A0E2B"/>
    <w:rsid w:val="006A0E68"/>
    <w:rsid w:val="006A100A"/>
    <w:rsid w:val="006A1D4C"/>
    <w:rsid w:val="006A1EC2"/>
    <w:rsid w:val="006A20EB"/>
    <w:rsid w:val="006A23B6"/>
    <w:rsid w:val="006A26B9"/>
    <w:rsid w:val="006A2912"/>
    <w:rsid w:val="006A36EF"/>
    <w:rsid w:val="006A3808"/>
    <w:rsid w:val="006A3B1E"/>
    <w:rsid w:val="006A3F19"/>
    <w:rsid w:val="006A455E"/>
    <w:rsid w:val="006A468D"/>
    <w:rsid w:val="006A4861"/>
    <w:rsid w:val="006A4984"/>
    <w:rsid w:val="006A4A01"/>
    <w:rsid w:val="006A4D0B"/>
    <w:rsid w:val="006A4E2D"/>
    <w:rsid w:val="006A4E65"/>
    <w:rsid w:val="006A55DF"/>
    <w:rsid w:val="006A590B"/>
    <w:rsid w:val="006A5C44"/>
    <w:rsid w:val="006A5CD9"/>
    <w:rsid w:val="006A62E1"/>
    <w:rsid w:val="006A62FB"/>
    <w:rsid w:val="006A69F8"/>
    <w:rsid w:val="006A6A85"/>
    <w:rsid w:val="006A6B3E"/>
    <w:rsid w:val="006A6CF2"/>
    <w:rsid w:val="006A6E24"/>
    <w:rsid w:val="006A7311"/>
    <w:rsid w:val="006A7677"/>
    <w:rsid w:val="006A7752"/>
    <w:rsid w:val="006B01B5"/>
    <w:rsid w:val="006B0628"/>
    <w:rsid w:val="006B144A"/>
    <w:rsid w:val="006B1507"/>
    <w:rsid w:val="006B1873"/>
    <w:rsid w:val="006B1BF7"/>
    <w:rsid w:val="006B1EE8"/>
    <w:rsid w:val="006B214E"/>
    <w:rsid w:val="006B2B7A"/>
    <w:rsid w:val="006B30DA"/>
    <w:rsid w:val="006B3592"/>
    <w:rsid w:val="006B36DC"/>
    <w:rsid w:val="006B39EF"/>
    <w:rsid w:val="006B48A7"/>
    <w:rsid w:val="006B4B84"/>
    <w:rsid w:val="006B4C96"/>
    <w:rsid w:val="006B4D7C"/>
    <w:rsid w:val="006B4F01"/>
    <w:rsid w:val="006B5BE9"/>
    <w:rsid w:val="006B5D28"/>
    <w:rsid w:val="006B601A"/>
    <w:rsid w:val="006B6249"/>
    <w:rsid w:val="006B62A8"/>
    <w:rsid w:val="006B6736"/>
    <w:rsid w:val="006B6879"/>
    <w:rsid w:val="006B72E6"/>
    <w:rsid w:val="006B74D6"/>
    <w:rsid w:val="006B763E"/>
    <w:rsid w:val="006B7A13"/>
    <w:rsid w:val="006C0002"/>
    <w:rsid w:val="006C01C8"/>
    <w:rsid w:val="006C0D16"/>
    <w:rsid w:val="006C0FC3"/>
    <w:rsid w:val="006C1388"/>
    <w:rsid w:val="006C1733"/>
    <w:rsid w:val="006C17AB"/>
    <w:rsid w:val="006C189E"/>
    <w:rsid w:val="006C1D04"/>
    <w:rsid w:val="006C1D4B"/>
    <w:rsid w:val="006C21B7"/>
    <w:rsid w:val="006C22DE"/>
    <w:rsid w:val="006C291D"/>
    <w:rsid w:val="006C2D7E"/>
    <w:rsid w:val="006C3EEB"/>
    <w:rsid w:val="006C4117"/>
    <w:rsid w:val="006C4427"/>
    <w:rsid w:val="006C45CC"/>
    <w:rsid w:val="006C46F9"/>
    <w:rsid w:val="006C4A59"/>
    <w:rsid w:val="006C4B43"/>
    <w:rsid w:val="006C4B6C"/>
    <w:rsid w:val="006C4D92"/>
    <w:rsid w:val="006C5474"/>
    <w:rsid w:val="006C56B0"/>
    <w:rsid w:val="006C64A0"/>
    <w:rsid w:val="006C6DBB"/>
    <w:rsid w:val="006C70BA"/>
    <w:rsid w:val="006C7CF8"/>
    <w:rsid w:val="006D021F"/>
    <w:rsid w:val="006D0425"/>
    <w:rsid w:val="006D07F6"/>
    <w:rsid w:val="006D0B23"/>
    <w:rsid w:val="006D0C35"/>
    <w:rsid w:val="006D10C9"/>
    <w:rsid w:val="006D1159"/>
    <w:rsid w:val="006D1227"/>
    <w:rsid w:val="006D1C94"/>
    <w:rsid w:val="006D1E6D"/>
    <w:rsid w:val="006D2221"/>
    <w:rsid w:val="006D244C"/>
    <w:rsid w:val="006D2ABD"/>
    <w:rsid w:val="006D2B13"/>
    <w:rsid w:val="006D2B85"/>
    <w:rsid w:val="006D2BE1"/>
    <w:rsid w:val="006D2FA0"/>
    <w:rsid w:val="006D3D89"/>
    <w:rsid w:val="006D3D9A"/>
    <w:rsid w:val="006D3F60"/>
    <w:rsid w:val="006D4165"/>
    <w:rsid w:val="006D41B8"/>
    <w:rsid w:val="006D4242"/>
    <w:rsid w:val="006D4BFA"/>
    <w:rsid w:val="006D4DCB"/>
    <w:rsid w:val="006D4EA7"/>
    <w:rsid w:val="006D4ECB"/>
    <w:rsid w:val="006D518D"/>
    <w:rsid w:val="006D525C"/>
    <w:rsid w:val="006D54B0"/>
    <w:rsid w:val="006D5603"/>
    <w:rsid w:val="006D5804"/>
    <w:rsid w:val="006D6123"/>
    <w:rsid w:val="006D625A"/>
    <w:rsid w:val="006D669C"/>
    <w:rsid w:val="006D68CC"/>
    <w:rsid w:val="006D69F2"/>
    <w:rsid w:val="006D6AC2"/>
    <w:rsid w:val="006D6D97"/>
    <w:rsid w:val="006D6EE9"/>
    <w:rsid w:val="006D7633"/>
    <w:rsid w:val="006D7891"/>
    <w:rsid w:val="006E03B6"/>
    <w:rsid w:val="006E0443"/>
    <w:rsid w:val="006E09AD"/>
    <w:rsid w:val="006E0FC6"/>
    <w:rsid w:val="006E17E7"/>
    <w:rsid w:val="006E18F9"/>
    <w:rsid w:val="006E1C67"/>
    <w:rsid w:val="006E1C95"/>
    <w:rsid w:val="006E1E1E"/>
    <w:rsid w:val="006E210E"/>
    <w:rsid w:val="006E26F4"/>
    <w:rsid w:val="006E27A0"/>
    <w:rsid w:val="006E2C12"/>
    <w:rsid w:val="006E2CFB"/>
    <w:rsid w:val="006E36B5"/>
    <w:rsid w:val="006E37C3"/>
    <w:rsid w:val="006E39B9"/>
    <w:rsid w:val="006E408A"/>
    <w:rsid w:val="006E4633"/>
    <w:rsid w:val="006E46EB"/>
    <w:rsid w:val="006E4701"/>
    <w:rsid w:val="006E4977"/>
    <w:rsid w:val="006E4B6D"/>
    <w:rsid w:val="006E5084"/>
    <w:rsid w:val="006E524C"/>
    <w:rsid w:val="006E556C"/>
    <w:rsid w:val="006E58F8"/>
    <w:rsid w:val="006E59DE"/>
    <w:rsid w:val="006E5A65"/>
    <w:rsid w:val="006E6198"/>
    <w:rsid w:val="006E63F8"/>
    <w:rsid w:val="006E655B"/>
    <w:rsid w:val="006E6F96"/>
    <w:rsid w:val="006E70C1"/>
    <w:rsid w:val="006E7565"/>
    <w:rsid w:val="006E79E5"/>
    <w:rsid w:val="006E7DAB"/>
    <w:rsid w:val="006E7EDC"/>
    <w:rsid w:val="006E7F60"/>
    <w:rsid w:val="006F058F"/>
    <w:rsid w:val="006F05C5"/>
    <w:rsid w:val="006F093E"/>
    <w:rsid w:val="006F0AFD"/>
    <w:rsid w:val="006F1650"/>
    <w:rsid w:val="006F1840"/>
    <w:rsid w:val="006F1A77"/>
    <w:rsid w:val="006F1D07"/>
    <w:rsid w:val="006F24A3"/>
    <w:rsid w:val="006F25A4"/>
    <w:rsid w:val="006F2B04"/>
    <w:rsid w:val="006F3582"/>
    <w:rsid w:val="006F36E0"/>
    <w:rsid w:val="006F38D6"/>
    <w:rsid w:val="006F3968"/>
    <w:rsid w:val="006F3C40"/>
    <w:rsid w:val="006F3E7B"/>
    <w:rsid w:val="006F412C"/>
    <w:rsid w:val="006F47B2"/>
    <w:rsid w:val="006F48F2"/>
    <w:rsid w:val="006F535E"/>
    <w:rsid w:val="006F53F2"/>
    <w:rsid w:val="006F5A3C"/>
    <w:rsid w:val="006F5BD5"/>
    <w:rsid w:val="006F5DC7"/>
    <w:rsid w:val="006F64A3"/>
    <w:rsid w:val="006F6776"/>
    <w:rsid w:val="006F6DCA"/>
    <w:rsid w:val="006F730D"/>
    <w:rsid w:val="006F750C"/>
    <w:rsid w:val="006F76A4"/>
    <w:rsid w:val="006F781E"/>
    <w:rsid w:val="006F7B36"/>
    <w:rsid w:val="006F7DE1"/>
    <w:rsid w:val="00700142"/>
    <w:rsid w:val="00700260"/>
    <w:rsid w:val="007004D3"/>
    <w:rsid w:val="0070072F"/>
    <w:rsid w:val="00700B70"/>
    <w:rsid w:val="00700D35"/>
    <w:rsid w:val="00700FC1"/>
    <w:rsid w:val="00701396"/>
    <w:rsid w:val="0070182E"/>
    <w:rsid w:val="00701A58"/>
    <w:rsid w:val="00701B69"/>
    <w:rsid w:val="00701E98"/>
    <w:rsid w:val="007020F0"/>
    <w:rsid w:val="007021A6"/>
    <w:rsid w:val="00702302"/>
    <w:rsid w:val="00702363"/>
    <w:rsid w:val="00702E30"/>
    <w:rsid w:val="0070327E"/>
    <w:rsid w:val="00703747"/>
    <w:rsid w:val="00703931"/>
    <w:rsid w:val="00704206"/>
    <w:rsid w:val="00704480"/>
    <w:rsid w:val="007045B1"/>
    <w:rsid w:val="0070496B"/>
    <w:rsid w:val="00704BFC"/>
    <w:rsid w:val="00704C70"/>
    <w:rsid w:val="00705484"/>
    <w:rsid w:val="0070570B"/>
    <w:rsid w:val="00705C66"/>
    <w:rsid w:val="00705D88"/>
    <w:rsid w:val="0070605B"/>
    <w:rsid w:val="00706530"/>
    <w:rsid w:val="007068EF"/>
    <w:rsid w:val="00706940"/>
    <w:rsid w:val="00706A4A"/>
    <w:rsid w:val="00706CE0"/>
    <w:rsid w:val="00707064"/>
    <w:rsid w:val="0070764E"/>
    <w:rsid w:val="0070793E"/>
    <w:rsid w:val="00707D6A"/>
    <w:rsid w:val="00710098"/>
    <w:rsid w:val="007103BA"/>
    <w:rsid w:val="00710AB5"/>
    <w:rsid w:val="00710BEA"/>
    <w:rsid w:val="00710CA4"/>
    <w:rsid w:val="00710E10"/>
    <w:rsid w:val="00710E99"/>
    <w:rsid w:val="00711081"/>
    <w:rsid w:val="007113FC"/>
    <w:rsid w:val="00711418"/>
    <w:rsid w:val="00712A19"/>
    <w:rsid w:val="00712D30"/>
    <w:rsid w:val="00712F63"/>
    <w:rsid w:val="00712F82"/>
    <w:rsid w:val="00713237"/>
    <w:rsid w:val="007136F5"/>
    <w:rsid w:val="007137DD"/>
    <w:rsid w:val="007139CA"/>
    <w:rsid w:val="00713A40"/>
    <w:rsid w:val="00713C67"/>
    <w:rsid w:val="007141AF"/>
    <w:rsid w:val="0071477A"/>
    <w:rsid w:val="00714847"/>
    <w:rsid w:val="007149A1"/>
    <w:rsid w:val="00714BAB"/>
    <w:rsid w:val="00714E6A"/>
    <w:rsid w:val="00715579"/>
    <w:rsid w:val="007159CE"/>
    <w:rsid w:val="007163D4"/>
    <w:rsid w:val="00716780"/>
    <w:rsid w:val="00716795"/>
    <w:rsid w:val="007168F9"/>
    <w:rsid w:val="00716F72"/>
    <w:rsid w:val="00717426"/>
    <w:rsid w:val="00717641"/>
    <w:rsid w:val="00717D0F"/>
    <w:rsid w:val="00720DB0"/>
    <w:rsid w:val="007213E0"/>
    <w:rsid w:val="0072148F"/>
    <w:rsid w:val="007219D9"/>
    <w:rsid w:val="00721C3F"/>
    <w:rsid w:val="007223CB"/>
    <w:rsid w:val="007225B2"/>
    <w:rsid w:val="0072284B"/>
    <w:rsid w:val="00722B67"/>
    <w:rsid w:val="00722D08"/>
    <w:rsid w:val="00723AD4"/>
    <w:rsid w:val="00723BE3"/>
    <w:rsid w:val="00723C26"/>
    <w:rsid w:val="00723FE1"/>
    <w:rsid w:val="007243F7"/>
    <w:rsid w:val="00724A41"/>
    <w:rsid w:val="00724D44"/>
    <w:rsid w:val="00725552"/>
    <w:rsid w:val="00725C1B"/>
    <w:rsid w:val="00725EEA"/>
    <w:rsid w:val="0072652C"/>
    <w:rsid w:val="0072698F"/>
    <w:rsid w:val="00726D47"/>
    <w:rsid w:val="00726F45"/>
    <w:rsid w:val="00727A8A"/>
    <w:rsid w:val="00727B9E"/>
    <w:rsid w:val="00727D1F"/>
    <w:rsid w:val="00730A68"/>
    <w:rsid w:val="00730A71"/>
    <w:rsid w:val="00730B06"/>
    <w:rsid w:val="00730DEF"/>
    <w:rsid w:val="007319E2"/>
    <w:rsid w:val="00731BF1"/>
    <w:rsid w:val="00731D2C"/>
    <w:rsid w:val="007325CA"/>
    <w:rsid w:val="00732A33"/>
    <w:rsid w:val="00732D86"/>
    <w:rsid w:val="00732E19"/>
    <w:rsid w:val="007337B0"/>
    <w:rsid w:val="00733818"/>
    <w:rsid w:val="007341E3"/>
    <w:rsid w:val="00734753"/>
    <w:rsid w:val="00734A77"/>
    <w:rsid w:val="00734EEB"/>
    <w:rsid w:val="00734F5A"/>
    <w:rsid w:val="0073517E"/>
    <w:rsid w:val="00735B3E"/>
    <w:rsid w:val="00735ECC"/>
    <w:rsid w:val="00735FA0"/>
    <w:rsid w:val="00736015"/>
    <w:rsid w:val="007363B6"/>
    <w:rsid w:val="007367CD"/>
    <w:rsid w:val="00736840"/>
    <w:rsid w:val="00737A8E"/>
    <w:rsid w:val="00737C23"/>
    <w:rsid w:val="00737D9C"/>
    <w:rsid w:val="00740610"/>
    <w:rsid w:val="00740EF4"/>
    <w:rsid w:val="00741B98"/>
    <w:rsid w:val="00741FF8"/>
    <w:rsid w:val="0074243B"/>
    <w:rsid w:val="0074279C"/>
    <w:rsid w:val="00742C62"/>
    <w:rsid w:val="00742C80"/>
    <w:rsid w:val="00743E5E"/>
    <w:rsid w:val="00743F8B"/>
    <w:rsid w:val="00744062"/>
    <w:rsid w:val="007442DE"/>
    <w:rsid w:val="00744C25"/>
    <w:rsid w:val="00745192"/>
    <w:rsid w:val="007454FC"/>
    <w:rsid w:val="0074580B"/>
    <w:rsid w:val="00745A54"/>
    <w:rsid w:val="00745DA5"/>
    <w:rsid w:val="00745FAC"/>
    <w:rsid w:val="007460CC"/>
    <w:rsid w:val="00746340"/>
    <w:rsid w:val="00746522"/>
    <w:rsid w:val="007466A4"/>
    <w:rsid w:val="007467CF"/>
    <w:rsid w:val="00746B9A"/>
    <w:rsid w:val="007472D0"/>
    <w:rsid w:val="00747404"/>
    <w:rsid w:val="007474E2"/>
    <w:rsid w:val="007478B6"/>
    <w:rsid w:val="00747DDE"/>
    <w:rsid w:val="0075066A"/>
    <w:rsid w:val="00750934"/>
    <w:rsid w:val="00750B32"/>
    <w:rsid w:val="00750D76"/>
    <w:rsid w:val="007512DF"/>
    <w:rsid w:val="007514FA"/>
    <w:rsid w:val="00751C75"/>
    <w:rsid w:val="00751CED"/>
    <w:rsid w:val="00751F17"/>
    <w:rsid w:val="00752382"/>
    <w:rsid w:val="007524B0"/>
    <w:rsid w:val="00752629"/>
    <w:rsid w:val="007527DA"/>
    <w:rsid w:val="007527E8"/>
    <w:rsid w:val="00752818"/>
    <w:rsid w:val="007529C7"/>
    <w:rsid w:val="00752DF1"/>
    <w:rsid w:val="00752EF1"/>
    <w:rsid w:val="00752FEC"/>
    <w:rsid w:val="00753D31"/>
    <w:rsid w:val="007543DF"/>
    <w:rsid w:val="00754B47"/>
    <w:rsid w:val="007552D1"/>
    <w:rsid w:val="00755A59"/>
    <w:rsid w:val="00755C36"/>
    <w:rsid w:val="00755D64"/>
    <w:rsid w:val="00755F73"/>
    <w:rsid w:val="00756077"/>
    <w:rsid w:val="00756388"/>
    <w:rsid w:val="007565F5"/>
    <w:rsid w:val="00757327"/>
    <w:rsid w:val="0075737C"/>
    <w:rsid w:val="007575F0"/>
    <w:rsid w:val="00757A52"/>
    <w:rsid w:val="00757D00"/>
    <w:rsid w:val="00757D61"/>
    <w:rsid w:val="00757FFC"/>
    <w:rsid w:val="0076021A"/>
    <w:rsid w:val="00760C3D"/>
    <w:rsid w:val="007612A9"/>
    <w:rsid w:val="007617E0"/>
    <w:rsid w:val="00761807"/>
    <w:rsid w:val="00761893"/>
    <w:rsid w:val="00762641"/>
    <w:rsid w:val="00762933"/>
    <w:rsid w:val="00762C25"/>
    <w:rsid w:val="00762D64"/>
    <w:rsid w:val="00762D85"/>
    <w:rsid w:val="0076324D"/>
    <w:rsid w:val="007636AB"/>
    <w:rsid w:val="00763D31"/>
    <w:rsid w:val="00763E61"/>
    <w:rsid w:val="00763E6D"/>
    <w:rsid w:val="007640AE"/>
    <w:rsid w:val="00764311"/>
    <w:rsid w:val="007653FA"/>
    <w:rsid w:val="007655F2"/>
    <w:rsid w:val="00765B8D"/>
    <w:rsid w:val="00765E1E"/>
    <w:rsid w:val="00765ED3"/>
    <w:rsid w:val="007663A3"/>
    <w:rsid w:val="00766A64"/>
    <w:rsid w:val="00766F1D"/>
    <w:rsid w:val="00767310"/>
    <w:rsid w:val="00767923"/>
    <w:rsid w:val="0077032E"/>
    <w:rsid w:val="007704A9"/>
    <w:rsid w:val="00770AA5"/>
    <w:rsid w:val="007712A9"/>
    <w:rsid w:val="007722E0"/>
    <w:rsid w:val="007722F5"/>
    <w:rsid w:val="00772EDD"/>
    <w:rsid w:val="00772FED"/>
    <w:rsid w:val="007730BD"/>
    <w:rsid w:val="00773388"/>
    <w:rsid w:val="00773624"/>
    <w:rsid w:val="00773639"/>
    <w:rsid w:val="0077382A"/>
    <w:rsid w:val="00773FF4"/>
    <w:rsid w:val="0077424B"/>
    <w:rsid w:val="007743BB"/>
    <w:rsid w:val="00774D48"/>
    <w:rsid w:val="00774E7B"/>
    <w:rsid w:val="00774EAF"/>
    <w:rsid w:val="00774FD3"/>
    <w:rsid w:val="0077575C"/>
    <w:rsid w:val="00775853"/>
    <w:rsid w:val="0077591F"/>
    <w:rsid w:val="00776166"/>
    <w:rsid w:val="00776559"/>
    <w:rsid w:val="007768CF"/>
    <w:rsid w:val="00776C86"/>
    <w:rsid w:val="007771C0"/>
    <w:rsid w:val="00777AAC"/>
    <w:rsid w:val="00777ADB"/>
    <w:rsid w:val="00777E3F"/>
    <w:rsid w:val="00777E55"/>
    <w:rsid w:val="00780886"/>
    <w:rsid w:val="00780E89"/>
    <w:rsid w:val="00781136"/>
    <w:rsid w:val="0078124E"/>
    <w:rsid w:val="00781E3D"/>
    <w:rsid w:val="00782696"/>
    <w:rsid w:val="007827DD"/>
    <w:rsid w:val="007827FE"/>
    <w:rsid w:val="00782DAA"/>
    <w:rsid w:val="00783289"/>
    <w:rsid w:val="007836E6"/>
    <w:rsid w:val="00784C12"/>
    <w:rsid w:val="00784C77"/>
    <w:rsid w:val="00784DB3"/>
    <w:rsid w:val="0078501F"/>
    <w:rsid w:val="007850E8"/>
    <w:rsid w:val="007854A3"/>
    <w:rsid w:val="00785920"/>
    <w:rsid w:val="00785AFC"/>
    <w:rsid w:val="00785E06"/>
    <w:rsid w:val="00785F4A"/>
    <w:rsid w:val="0078685B"/>
    <w:rsid w:val="007870A3"/>
    <w:rsid w:val="00790B01"/>
    <w:rsid w:val="0079102C"/>
    <w:rsid w:val="007917A6"/>
    <w:rsid w:val="007918EC"/>
    <w:rsid w:val="00791F28"/>
    <w:rsid w:val="00793798"/>
    <w:rsid w:val="007938F7"/>
    <w:rsid w:val="00793BBA"/>
    <w:rsid w:val="007945A6"/>
    <w:rsid w:val="0079486B"/>
    <w:rsid w:val="00794BC9"/>
    <w:rsid w:val="00794ED3"/>
    <w:rsid w:val="007951C5"/>
    <w:rsid w:val="00795AD4"/>
    <w:rsid w:val="00795C46"/>
    <w:rsid w:val="00795EBA"/>
    <w:rsid w:val="00795F10"/>
    <w:rsid w:val="007963F6"/>
    <w:rsid w:val="00796565"/>
    <w:rsid w:val="00796696"/>
    <w:rsid w:val="0079679E"/>
    <w:rsid w:val="00796E7A"/>
    <w:rsid w:val="00797156"/>
    <w:rsid w:val="0079748B"/>
    <w:rsid w:val="00797565"/>
    <w:rsid w:val="00797619"/>
    <w:rsid w:val="00797E2F"/>
    <w:rsid w:val="007A0A88"/>
    <w:rsid w:val="007A1525"/>
    <w:rsid w:val="007A1534"/>
    <w:rsid w:val="007A183E"/>
    <w:rsid w:val="007A1D74"/>
    <w:rsid w:val="007A1E92"/>
    <w:rsid w:val="007A2ADE"/>
    <w:rsid w:val="007A2EC1"/>
    <w:rsid w:val="007A3211"/>
    <w:rsid w:val="007A376B"/>
    <w:rsid w:val="007A41BD"/>
    <w:rsid w:val="007A525B"/>
    <w:rsid w:val="007A5559"/>
    <w:rsid w:val="007A602F"/>
    <w:rsid w:val="007A64A4"/>
    <w:rsid w:val="007A66E7"/>
    <w:rsid w:val="007A6FAB"/>
    <w:rsid w:val="007A77DA"/>
    <w:rsid w:val="007B0C81"/>
    <w:rsid w:val="007B0D9F"/>
    <w:rsid w:val="007B124A"/>
    <w:rsid w:val="007B186B"/>
    <w:rsid w:val="007B1BC9"/>
    <w:rsid w:val="007B20F9"/>
    <w:rsid w:val="007B331B"/>
    <w:rsid w:val="007B35CC"/>
    <w:rsid w:val="007B3719"/>
    <w:rsid w:val="007B3DA7"/>
    <w:rsid w:val="007B4398"/>
    <w:rsid w:val="007B4513"/>
    <w:rsid w:val="007B4E38"/>
    <w:rsid w:val="007B50B3"/>
    <w:rsid w:val="007B57E8"/>
    <w:rsid w:val="007B5D8E"/>
    <w:rsid w:val="007B5D93"/>
    <w:rsid w:val="007B5ECC"/>
    <w:rsid w:val="007B642F"/>
    <w:rsid w:val="007B697F"/>
    <w:rsid w:val="007B7316"/>
    <w:rsid w:val="007B732C"/>
    <w:rsid w:val="007B7372"/>
    <w:rsid w:val="007B767D"/>
    <w:rsid w:val="007B77B9"/>
    <w:rsid w:val="007B7A0C"/>
    <w:rsid w:val="007B7A33"/>
    <w:rsid w:val="007B7E78"/>
    <w:rsid w:val="007C0305"/>
    <w:rsid w:val="007C05B9"/>
    <w:rsid w:val="007C097A"/>
    <w:rsid w:val="007C0CDC"/>
    <w:rsid w:val="007C1BBF"/>
    <w:rsid w:val="007C20FD"/>
    <w:rsid w:val="007C234E"/>
    <w:rsid w:val="007C2B0A"/>
    <w:rsid w:val="007C3522"/>
    <w:rsid w:val="007C37B4"/>
    <w:rsid w:val="007C4109"/>
    <w:rsid w:val="007C4EB7"/>
    <w:rsid w:val="007C5167"/>
    <w:rsid w:val="007C537C"/>
    <w:rsid w:val="007C586A"/>
    <w:rsid w:val="007C5D60"/>
    <w:rsid w:val="007C5FBB"/>
    <w:rsid w:val="007C64B2"/>
    <w:rsid w:val="007C6984"/>
    <w:rsid w:val="007C6EFB"/>
    <w:rsid w:val="007C71D3"/>
    <w:rsid w:val="007C7382"/>
    <w:rsid w:val="007C75E1"/>
    <w:rsid w:val="007C78C8"/>
    <w:rsid w:val="007D0116"/>
    <w:rsid w:val="007D050B"/>
    <w:rsid w:val="007D0AD6"/>
    <w:rsid w:val="007D0BBC"/>
    <w:rsid w:val="007D0CB4"/>
    <w:rsid w:val="007D100D"/>
    <w:rsid w:val="007D149E"/>
    <w:rsid w:val="007D18AA"/>
    <w:rsid w:val="007D28CD"/>
    <w:rsid w:val="007D3DE8"/>
    <w:rsid w:val="007D3F71"/>
    <w:rsid w:val="007D4604"/>
    <w:rsid w:val="007D477E"/>
    <w:rsid w:val="007D4F7A"/>
    <w:rsid w:val="007D5613"/>
    <w:rsid w:val="007D5718"/>
    <w:rsid w:val="007D5C65"/>
    <w:rsid w:val="007D6588"/>
    <w:rsid w:val="007D65CF"/>
    <w:rsid w:val="007D7B1C"/>
    <w:rsid w:val="007E042A"/>
    <w:rsid w:val="007E051C"/>
    <w:rsid w:val="007E091D"/>
    <w:rsid w:val="007E0D27"/>
    <w:rsid w:val="007E0E4A"/>
    <w:rsid w:val="007E12D8"/>
    <w:rsid w:val="007E139B"/>
    <w:rsid w:val="007E148F"/>
    <w:rsid w:val="007E193C"/>
    <w:rsid w:val="007E1A78"/>
    <w:rsid w:val="007E200A"/>
    <w:rsid w:val="007E246B"/>
    <w:rsid w:val="007E2933"/>
    <w:rsid w:val="007E29E4"/>
    <w:rsid w:val="007E2A09"/>
    <w:rsid w:val="007E2CCD"/>
    <w:rsid w:val="007E39CB"/>
    <w:rsid w:val="007E410C"/>
    <w:rsid w:val="007E43AF"/>
    <w:rsid w:val="007E4713"/>
    <w:rsid w:val="007E48DE"/>
    <w:rsid w:val="007E4BC0"/>
    <w:rsid w:val="007E4CD9"/>
    <w:rsid w:val="007E4E26"/>
    <w:rsid w:val="007E4FFF"/>
    <w:rsid w:val="007E52E7"/>
    <w:rsid w:val="007E5429"/>
    <w:rsid w:val="007E5DCB"/>
    <w:rsid w:val="007E5F75"/>
    <w:rsid w:val="007E62E6"/>
    <w:rsid w:val="007E6641"/>
    <w:rsid w:val="007E671B"/>
    <w:rsid w:val="007E7098"/>
    <w:rsid w:val="007E77F4"/>
    <w:rsid w:val="007F0347"/>
    <w:rsid w:val="007F0F46"/>
    <w:rsid w:val="007F0F4F"/>
    <w:rsid w:val="007F2137"/>
    <w:rsid w:val="007F214F"/>
    <w:rsid w:val="007F2736"/>
    <w:rsid w:val="007F2A83"/>
    <w:rsid w:val="007F3103"/>
    <w:rsid w:val="007F371A"/>
    <w:rsid w:val="007F3CD2"/>
    <w:rsid w:val="007F3EA4"/>
    <w:rsid w:val="007F3EE1"/>
    <w:rsid w:val="007F45D6"/>
    <w:rsid w:val="007F4877"/>
    <w:rsid w:val="007F4904"/>
    <w:rsid w:val="007F4B10"/>
    <w:rsid w:val="007F4FE9"/>
    <w:rsid w:val="007F50A9"/>
    <w:rsid w:val="007F52A8"/>
    <w:rsid w:val="007F52C2"/>
    <w:rsid w:val="007F549D"/>
    <w:rsid w:val="007F54A3"/>
    <w:rsid w:val="007F571D"/>
    <w:rsid w:val="007F590C"/>
    <w:rsid w:val="007F6212"/>
    <w:rsid w:val="007F622D"/>
    <w:rsid w:val="007F717A"/>
    <w:rsid w:val="007F7BCD"/>
    <w:rsid w:val="007F7E9E"/>
    <w:rsid w:val="00800759"/>
    <w:rsid w:val="00800A92"/>
    <w:rsid w:val="00800AA9"/>
    <w:rsid w:val="00800B55"/>
    <w:rsid w:val="00800EE5"/>
    <w:rsid w:val="00800F85"/>
    <w:rsid w:val="00801157"/>
    <w:rsid w:val="008014A4"/>
    <w:rsid w:val="008014D5"/>
    <w:rsid w:val="00801DC0"/>
    <w:rsid w:val="00802239"/>
    <w:rsid w:val="00802276"/>
    <w:rsid w:val="008024BB"/>
    <w:rsid w:val="0080278A"/>
    <w:rsid w:val="00802D9A"/>
    <w:rsid w:val="00803172"/>
    <w:rsid w:val="00803538"/>
    <w:rsid w:val="008035CC"/>
    <w:rsid w:val="00803711"/>
    <w:rsid w:val="00803AEA"/>
    <w:rsid w:val="00803C66"/>
    <w:rsid w:val="00803CF4"/>
    <w:rsid w:val="00804108"/>
    <w:rsid w:val="0080444E"/>
    <w:rsid w:val="008044F8"/>
    <w:rsid w:val="00804675"/>
    <w:rsid w:val="0080472B"/>
    <w:rsid w:val="00804A73"/>
    <w:rsid w:val="00804A84"/>
    <w:rsid w:val="00804B1B"/>
    <w:rsid w:val="00804C6E"/>
    <w:rsid w:val="00804F7C"/>
    <w:rsid w:val="00805682"/>
    <w:rsid w:val="00805CBF"/>
    <w:rsid w:val="00805D8A"/>
    <w:rsid w:val="008060EE"/>
    <w:rsid w:val="00806772"/>
    <w:rsid w:val="00806ABC"/>
    <w:rsid w:val="00806DEA"/>
    <w:rsid w:val="00806E94"/>
    <w:rsid w:val="00806FE7"/>
    <w:rsid w:val="008070C8"/>
    <w:rsid w:val="008070F4"/>
    <w:rsid w:val="008071F9"/>
    <w:rsid w:val="00807347"/>
    <w:rsid w:val="0080736F"/>
    <w:rsid w:val="00807DF4"/>
    <w:rsid w:val="008105F0"/>
    <w:rsid w:val="00810B53"/>
    <w:rsid w:val="00810BCC"/>
    <w:rsid w:val="008112A8"/>
    <w:rsid w:val="00811594"/>
    <w:rsid w:val="00811922"/>
    <w:rsid w:val="008119C1"/>
    <w:rsid w:val="00811FC0"/>
    <w:rsid w:val="008128FC"/>
    <w:rsid w:val="0081309E"/>
    <w:rsid w:val="0081318C"/>
    <w:rsid w:val="008132F1"/>
    <w:rsid w:val="00813566"/>
    <w:rsid w:val="00813E02"/>
    <w:rsid w:val="008142E8"/>
    <w:rsid w:val="00814489"/>
    <w:rsid w:val="00814B53"/>
    <w:rsid w:val="00814B90"/>
    <w:rsid w:val="00815158"/>
    <w:rsid w:val="008155CD"/>
    <w:rsid w:val="00815703"/>
    <w:rsid w:val="00815837"/>
    <w:rsid w:val="00815C31"/>
    <w:rsid w:val="00815E57"/>
    <w:rsid w:val="008166E8"/>
    <w:rsid w:val="0081713E"/>
    <w:rsid w:val="00817BAD"/>
    <w:rsid w:val="00817EA8"/>
    <w:rsid w:val="00817EB7"/>
    <w:rsid w:val="008202ED"/>
    <w:rsid w:val="00820329"/>
    <w:rsid w:val="0082099C"/>
    <w:rsid w:val="00820DC0"/>
    <w:rsid w:val="00821342"/>
    <w:rsid w:val="00821933"/>
    <w:rsid w:val="00821A70"/>
    <w:rsid w:val="00821BA6"/>
    <w:rsid w:val="00821DB0"/>
    <w:rsid w:val="00822265"/>
    <w:rsid w:val="008223CC"/>
    <w:rsid w:val="008227BB"/>
    <w:rsid w:val="00822CFE"/>
    <w:rsid w:val="00822D75"/>
    <w:rsid w:val="0082333E"/>
    <w:rsid w:val="00823EF5"/>
    <w:rsid w:val="00824733"/>
    <w:rsid w:val="00824795"/>
    <w:rsid w:val="00824929"/>
    <w:rsid w:val="00824B78"/>
    <w:rsid w:val="00824C23"/>
    <w:rsid w:val="00824ED5"/>
    <w:rsid w:val="008254D0"/>
    <w:rsid w:val="00825E42"/>
    <w:rsid w:val="00825FBE"/>
    <w:rsid w:val="00826286"/>
    <w:rsid w:val="0082642F"/>
    <w:rsid w:val="00826CC2"/>
    <w:rsid w:val="0082745F"/>
    <w:rsid w:val="00827A7E"/>
    <w:rsid w:val="00827AB8"/>
    <w:rsid w:val="00827B9A"/>
    <w:rsid w:val="008304C9"/>
    <w:rsid w:val="00830666"/>
    <w:rsid w:val="0083070B"/>
    <w:rsid w:val="00830B50"/>
    <w:rsid w:val="00830FE6"/>
    <w:rsid w:val="008315D5"/>
    <w:rsid w:val="008318F5"/>
    <w:rsid w:val="00831B5B"/>
    <w:rsid w:val="00831BFB"/>
    <w:rsid w:val="00831D5A"/>
    <w:rsid w:val="00832362"/>
    <w:rsid w:val="00832572"/>
    <w:rsid w:val="008325C2"/>
    <w:rsid w:val="00832972"/>
    <w:rsid w:val="00832A55"/>
    <w:rsid w:val="00832BCE"/>
    <w:rsid w:val="00833127"/>
    <w:rsid w:val="008333A6"/>
    <w:rsid w:val="008334C5"/>
    <w:rsid w:val="00833B4E"/>
    <w:rsid w:val="00833CDA"/>
    <w:rsid w:val="00835AFE"/>
    <w:rsid w:val="00836106"/>
    <w:rsid w:val="008364B1"/>
    <w:rsid w:val="008369BC"/>
    <w:rsid w:val="00836E02"/>
    <w:rsid w:val="00837296"/>
    <w:rsid w:val="008374BE"/>
    <w:rsid w:val="008379F5"/>
    <w:rsid w:val="00837B65"/>
    <w:rsid w:val="0084014F"/>
    <w:rsid w:val="008404DC"/>
    <w:rsid w:val="0084053C"/>
    <w:rsid w:val="00841788"/>
    <w:rsid w:val="00842CD7"/>
    <w:rsid w:val="008433B2"/>
    <w:rsid w:val="00843751"/>
    <w:rsid w:val="00843A52"/>
    <w:rsid w:val="00843C39"/>
    <w:rsid w:val="00843CA5"/>
    <w:rsid w:val="00843CFE"/>
    <w:rsid w:val="008440FE"/>
    <w:rsid w:val="008441CD"/>
    <w:rsid w:val="00844222"/>
    <w:rsid w:val="008443BF"/>
    <w:rsid w:val="008443F7"/>
    <w:rsid w:val="008446CE"/>
    <w:rsid w:val="00845B8F"/>
    <w:rsid w:val="0084622F"/>
    <w:rsid w:val="0084631D"/>
    <w:rsid w:val="0084658C"/>
    <w:rsid w:val="0084684A"/>
    <w:rsid w:val="00846B52"/>
    <w:rsid w:val="00846CFF"/>
    <w:rsid w:val="00846F40"/>
    <w:rsid w:val="00846F6E"/>
    <w:rsid w:val="00847329"/>
    <w:rsid w:val="00847434"/>
    <w:rsid w:val="0084748C"/>
    <w:rsid w:val="008477BB"/>
    <w:rsid w:val="008477D3"/>
    <w:rsid w:val="0085013C"/>
    <w:rsid w:val="00850335"/>
    <w:rsid w:val="008508B5"/>
    <w:rsid w:val="00850F1C"/>
    <w:rsid w:val="00850F7A"/>
    <w:rsid w:val="00851310"/>
    <w:rsid w:val="00851830"/>
    <w:rsid w:val="008519FE"/>
    <w:rsid w:val="00851B5B"/>
    <w:rsid w:val="00851CD6"/>
    <w:rsid w:val="00851CE8"/>
    <w:rsid w:val="00852730"/>
    <w:rsid w:val="00852887"/>
    <w:rsid w:val="00852D90"/>
    <w:rsid w:val="00852E48"/>
    <w:rsid w:val="00853023"/>
    <w:rsid w:val="00853092"/>
    <w:rsid w:val="0085322E"/>
    <w:rsid w:val="00853298"/>
    <w:rsid w:val="00853621"/>
    <w:rsid w:val="0085373E"/>
    <w:rsid w:val="00853EA3"/>
    <w:rsid w:val="00854113"/>
    <w:rsid w:val="0085485D"/>
    <w:rsid w:val="00854D5B"/>
    <w:rsid w:val="00854E02"/>
    <w:rsid w:val="00855073"/>
    <w:rsid w:val="008553ED"/>
    <w:rsid w:val="00855C63"/>
    <w:rsid w:val="0085623F"/>
    <w:rsid w:val="00856C77"/>
    <w:rsid w:val="00856DF3"/>
    <w:rsid w:val="00856E97"/>
    <w:rsid w:val="00857007"/>
    <w:rsid w:val="00857523"/>
    <w:rsid w:val="00857865"/>
    <w:rsid w:val="0085786B"/>
    <w:rsid w:val="00857CE7"/>
    <w:rsid w:val="00860239"/>
    <w:rsid w:val="008602E2"/>
    <w:rsid w:val="00860312"/>
    <w:rsid w:val="00860440"/>
    <w:rsid w:val="0086069A"/>
    <w:rsid w:val="008613FE"/>
    <w:rsid w:val="0086156F"/>
    <w:rsid w:val="0086214A"/>
    <w:rsid w:val="00863585"/>
    <w:rsid w:val="008636DD"/>
    <w:rsid w:val="00863821"/>
    <w:rsid w:val="00863D92"/>
    <w:rsid w:val="00863E1B"/>
    <w:rsid w:val="00864073"/>
    <w:rsid w:val="008646B2"/>
    <w:rsid w:val="00864FC1"/>
    <w:rsid w:val="0086572B"/>
    <w:rsid w:val="0086583A"/>
    <w:rsid w:val="00865D42"/>
    <w:rsid w:val="00865F0B"/>
    <w:rsid w:val="0086642A"/>
    <w:rsid w:val="00866772"/>
    <w:rsid w:val="00866C11"/>
    <w:rsid w:val="00866F06"/>
    <w:rsid w:val="008671D1"/>
    <w:rsid w:val="0086777B"/>
    <w:rsid w:val="00867AC0"/>
    <w:rsid w:val="00867BDD"/>
    <w:rsid w:val="0087051C"/>
    <w:rsid w:val="00870707"/>
    <w:rsid w:val="008707FE"/>
    <w:rsid w:val="00870987"/>
    <w:rsid w:val="00870FBF"/>
    <w:rsid w:val="008710DA"/>
    <w:rsid w:val="0087146F"/>
    <w:rsid w:val="008715EF"/>
    <w:rsid w:val="00871A81"/>
    <w:rsid w:val="00871F08"/>
    <w:rsid w:val="008722E6"/>
    <w:rsid w:val="008727E4"/>
    <w:rsid w:val="0087286C"/>
    <w:rsid w:val="008732DB"/>
    <w:rsid w:val="0087429B"/>
    <w:rsid w:val="0087431F"/>
    <w:rsid w:val="00874918"/>
    <w:rsid w:val="008749A6"/>
    <w:rsid w:val="0087533A"/>
    <w:rsid w:val="00875472"/>
    <w:rsid w:val="00875EBD"/>
    <w:rsid w:val="00875F58"/>
    <w:rsid w:val="008766B2"/>
    <w:rsid w:val="008766E2"/>
    <w:rsid w:val="00876BCC"/>
    <w:rsid w:val="00876C22"/>
    <w:rsid w:val="00877443"/>
    <w:rsid w:val="0087776F"/>
    <w:rsid w:val="00877C74"/>
    <w:rsid w:val="0088000F"/>
    <w:rsid w:val="00880623"/>
    <w:rsid w:val="0088093C"/>
    <w:rsid w:val="00880B06"/>
    <w:rsid w:val="00880E05"/>
    <w:rsid w:val="00880EF5"/>
    <w:rsid w:val="0088134D"/>
    <w:rsid w:val="00881EE2"/>
    <w:rsid w:val="00882070"/>
    <w:rsid w:val="008820D1"/>
    <w:rsid w:val="00882A13"/>
    <w:rsid w:val="0088301E"/>
    <w:rsid w:val="00883C1C"/>
    <w:rsid w:val="00883E19"/>
    <w:rsid w:val="00884352"/>
    <w:rsid w:val="00884679"/>
    <w:rsid w:val="00884E3A"/>
    <w:rsid w:val="00885936"/>
    <w:rsid w:val="008859BE"/>
    <w:rsid w:val="008861A6"/>
    <w:rsid w:val="00887017"/>
    <w:rsid w:val="008873EA"/>
    <w:rsid w:val="008879AE"/>
    <w:rsid w:val="00890277"/>
    <w:rsid w:val="008906BB"/>
    <w:rsid w:val="00890DBC"/>
    <w:rsid w:val="0089141A"/>
    <w:rsid w:val="0089149E"/>
    <w:rsid w:val="00891560"/>
    <w:rsid w:val="00891807"/>
    <w:rsid w:val="00891829"/>
    <w:rsid w:val="00891A13"/>
    <w:rsid w:val="00891C05"/>
    <w:rsid w:val="00891DDE"/>
    <w:rsid w:val="00891EF9"/>
    <w:rsid w:val="00892839"/>
    <w:rsid w:val="00892A5D"/>
    <w:rsid w:val="00892FFB"/>
    <w:rsid w:val="00893194"/>
    <w:rsid w:val="008931E2"/>
    <w:rsid w:val="0089334F"/>
    <w:rsid w:val="008935FE"/>
    <w:rsid w:val="008936AE"/>
    <w:rsid w:val="00893D40"/>
    <w:rsid w:val="008947F9"/>
    <w:rsid w:val="00894A64"/>
    <w:rsid w:val="0089522B"/>
    <w:rsid w:val="00895924"/>
    <w:rsid w:val="00895D44"/>
    <w:rsid w:val="00895F94"/>
    <w:rsid w:val="00896531"/>
    <w:rsid w:val="00896E97"/>
    <w:rsid w:val="00896F6B"/>
    <w:rsid w:val="0089707E"/>
    <w:rsid w:val="0089712F"/>
    <w:rsid w:val="0089728F"/>
    <w:rsid w:val="008973C1"/>
    <w:rsid w:val="008973CF"/>
    <w:rsid w:val="00897643"/>
    <w:rsid w:val="00897859"/>
    <w:rsid w:val="00897862"/>
    <w:rsid w:val="008A0178"/>
    <w:rsid w:val="008A0B28"/>
    <w:rsid w:val="008A0DEA"/>
    <w:rsid w:val="008A12B1"/>
    <w:rsid w:val="008A13BB"/>
    <w:rsid w:val="008A1801"/>
    <w:rsid w:val="008A1811"/>
    <w:rsid w:val="008A18ED"/>
    <w:rsid w:val="008A1B9F"/>
    <w:rsid w:val="008A1FE5"/>
    <w:rsid w:val="008A2557"/>
    <w:rsid w:val="008A2652"/>
    <w:rsid w:val="008A2CA8"/>
    <w:rsid w:val="008A313C"/>
    <w:rsid w:val="008A33B0"/>
    <w:rsid w:val="008A3455"/>
    <w:rsid w:val="008A518C"/>
    <w:rsid w:val="008A5210"/>
    <w:rsid w:val="008A53A5"/>
    <w:rsid w:val="008A5C48"/>
    <w:rsid w:val="008A5E88"/>
    <w:rsid w:val="008A6408"/>
    <w:rsid w:val="008A6EC6"/>
    <w:rsid w:val="008A7648"/>
    <w:rsid w:val="008A7736"/>
    <w:rsid w:val="008A7762"/>
    <w:rsid w:val="008A7F4B"/>
    <w:rsid w:val="008A7FC4"/>
    <w:rsid w:val="008B0280"/>
    <w:rsid w:val="008B0FFA"/>
    <w:rsid w:val="008B12C9"/>
    <w:rsid w:val="008B16F9"/>
    <w:rsid w:val="008B1908"/>
    <w:rsid w:val="008B1956"/>
    <w:rsid w:val="008B19DE"/>
    <w:rsid w:val="008B1A11"/>
    <w:rsid w:val="008B1B2A"/>
    <w:rsid w:val="008B1C8D"/>
    <w:rsid w:val="008B1C9B"/>
    <w:rsid w:val="008B1D5E"/>
    <w:rsid w:val="008B1DD2"/>
    <w:rsid w:val="008B3005"/>
    <w:rsid w:val="008B3D24"/>
    <w:rsid w:val="008B41AA"/>
    <w:rsid w:val="008B4286"/>
    <w:rsid w:val="008B4459"/>
    <w:rsid w:val="008B497F"/>
    <w:rsid w:val="008B4D2F"/>
    <w:rsid w:val="008B4F1F"/>
    <w:rsid w:val="008B523F"/>
    <w:rsid w:val="008B547E"/>
    <w:rsid w:val="008B5595"/>
    <w:rsid w:val="008B57CE"/>
    <w:rsid w:val="008B6386"/>
    <w:rsid w:val="008B6520"/>
    <w:rsid w:val="008B6624"/>
    <w:rsid w:val="008B6BAC"/>
    <w:rsid w:val="008B6DE8"/>
    <w:rsid w:val="008B70CA"/>
    <w:rsid w:val="008B7878"/>
    <w:rsid w:val="008B788D"/>
    <w:rsid w:val="008B7C49"/>
    <w:rsid w:val="008B7CF8"/>
    <w:rsid w:val="008B7D5B"/>
    <w:rsid w:val="008C07A0"/>
    <w:rsid w:val="008C07A7"/>
    <w:rsid w:val="008C099A"/>
    <w:rsid w:val="008C0D9C"/>
    <w:rsid w:val="008C112C"/>
    <w:rsid w:val="008C14AB"/>
    <w:rsid w:val="008C16B2"/>
    <w:rsid w:val="008C1A03"/>
    <w:rsid w:val="008C25DB"/>
    <w:rsid w:val="008C2840"/>
    <w:rsid w:val="008C2BCF"/>
    <w:rsid w:val="008C3267"/>
    <w:rsid w:val="008C358D"/>
    <w:rsid w:val="008C360C"/>
    <w:rsid w:val="008C3AD5"/>
    <w:rsid w:val="008C3DC6"/>
    <w:rsid w:val="008C409D"/>
    <w:rsid w:val="008C47D6"/>
    <w:rsid w:val="008C4D90"/>
    <w:rsid w:val="008C4E10"/>
    <w:rsid w:val="008C567E"/>
    <w:rsid w:val="008C5947"/>
    <w:rsid w:val="008C6574"/>
    <w:rsid w:val="008C67DF"/>
    <w:rsid w:val="008C6974"/>
    <w:rsid w:val="008C7468"/>
    <w:rsid w:val="008C775A"/>
    <w:rsid w:val="008C7B1E"/>
    <w:rsid w:val="008D02DF"/>
    <w:rsid w:val="008D0487"/>
    <w:rsid w:val="008D0BD9"/>
    <w:rsid w:val="008D10B8"/>
    <w:rsid w:val="008D1128"/>
    <w:rsid w:val="008D19D3"/>
    <w:rsid w:val="008D1C1C"/>
    <w:rsid w:val="008D25FB"/>
    <w:rsid w:val="008D26D1"/>
    <w:rsid w:val="008D2CCA"/>
    <w:rsid w:val="008D3267"/>
    <w:rsid w:val="008D3575"/>
    <w:rsid w:val="008D36B2"/>
    <w:rsid w:val="008D371E"/>
    <w:rsid w:val="008D3C01"/>
    <w:rsid w:val="008D3D99"/>
    <w:rsid w:val="008D3F72"/>
    <w:rsid w:val="008D40AB"/>
    <w:rsid w:val="008D46FD"/>
    <w:rsid w:val="008D4D94"/>
    <w:rsid w:val="008D4EBA"/>
    <w:rsid w:val="008D5A5C"/>
    <w:rsid w:val="008D5DCC"/>
    <w:rsid w:val="008D648F"/>
    <w:rsid w:val="008D64F9"/>
    <w:rsid w:val="008D687D"/>
    <w:rsid w:val="008D6BB6"/>
    <w:rsid w:val="008D6ED9"/>
    <w:rsid w:val="008D6F1E"/>
    <w:rsid w:val="008D70C1"/>
    <w:rsid w:val="008D758C"/>
    <w:rsid w:val="008D7607"/>
    <w:rsid w:val="008D791D"/>
    <w:rsid w:val="008E0243"/>
    <w:rsid w:val="008E075C"/>
    <w:rsid w:val="008E0CAB"/>
    <w:rsid w:val="008E1111"/>
    <w:rsid w:val="008E124D"/>
    <w:rsid w:val="008E12A6"/>
    <w:rsid w:val="008E144F"/>
    <w:rsid w:val="008E21D0"/>
    <w:rsid w:val="008E22F2"/>
    <w:rsid w:val="008E260D"/>
    <w:rsid w:val="008E3251"/>
    <w:rsid w:val="008E3FAE"/>
    <w:rsid w:val="008E4135"/>
    <w:rsid w:val="008E439D"/>
    <w:rsid w:val="008E4459"/>
    <w:rsid w:val="008E4590"/>
    <w:rsid w:val="008E4653"/>
    <w:rsid w:val="008E48A6"/>
    <w:rsid w:val="008E535C"/>
    <w:rsid w:val="008E5588"/>
    <w:rsid w:val="008E5631"/>
    <w:rsid w:val="008E578A"/>
    <w:rsid w:val="008E5B43"/>
    <w:rsid w:val="008E61D5"/>
    <w:rsid w:val="008E63FD"/>
    <w:rsid w:val="008E6A4C"/>
    <w:rsid w:val="008E6BFB"/>
    <w:rsid w:val="008E6D50"/>
    <w:rsid w:val="008E6E49"/>
    <w:rsid w:val="008E6E51"/>
    <w:rsid w:val="008E6EBD"/>
    <w:rsid w:val="008E72A9"/>
    <w:rsid w:val="008E76F8"/>
    <w:rsid w:val="008E77C0"/>
    <w:rsid w:val="008E7A50"/>
    <w:rsid w:val="008F02CC"/>
    <w:rsid w:val="008F0AD2"/>
    <w:rsid w:val="008F10DD"/>
    <w:rsid w:val="008F1628"/>
    <w:rsid w:val="008F226A"/>
    <w:rsid w:val="008F27C8"/>
    <w:rsid w:val="008F2883"/>
    <w:rsid w:val="008F28DA"/>
    <w:rsid w:val="008F2E55"/>
    <w:rsid w:val="008F3573"/>
    <w:rsid w:val="008F40A0"/>
    <w:rsid w:val="008F4159"/>
    <w:rsid w:val="008F4FAE"/>
    <w:rsid w:val="008F54B2"/>
    <w:rsid w:val="008F5614"/>
    <w:rsid w:val="008F6077"/>
    <w:rsid w:val="008F6577"/>
    <w:rsid w:val="008F6995"/>
    <w:rsid w:val="008F7459"/>
    <w:rsid w:val="008F791C"/>
    <w:rsid w:val="009003E9"/>
    <w:rsid w:val="0090057A"/>
    <w:rsid w:val="00900D35"/>
    <w:rsid w:val="00900DE3"/>
    <w:rsid w:val="0090104E"/>
    <w:rsid w:val="0090170D"/>
    <w:rsid w:val="00901935"/>
    <w:rsid w:val="00901C0D"/>
    <w:rsid w:val="00901E18"/>
    <w:rsid w:val="009020CA"/>
    <w:rsid w:val="00902935"/>
    <w:rsid w:val="00902E66"/>
    <w:rsid w:val="00903365"/>
    <w:rsid w:val="0090357F"/>
    <w:rsid w:val="00903669"/>
    <w:rsid w:val="0090392F"/>
    <w:rsid w:val="00903AF3"/>
    <w:rsid w:val="00903BD4"/>
    <w:rsid w:val="00903CBC"/>
    <w:rsid w:val="00904A61"/>
    <w:rsid w:val="0090503F"/>
    <w:rsid w:val="0090534B"/>
    <w:rsid w:val="00905612"/>
    <w:rsid w:val="00906088"/>
    <w:rsid w:val="00906910"/>
    <w:rsid w:val="00906EDC"/>
    <w:rsid w:val="00907254"/>
    <w:rsid w:val="00910123"/>
    <w:rsid w:val="009102D9"/>
    <w:rsid w:val="00910FE8"/>
    <w:rsid w:val="009111DC"/>
    <w:rsid w:val="009117CB"/>
    <w:rsid w:val="00911F74"/>
    <w:rsid w:val="009121E5"/>
    <w:rsid w:val="00912891"/>
    <w:rsid w:val="00913145"/>
    <w:rsid w:val="009131CD"/>
    <w:rsid w:val="00913683"/>
    <w:rsid w:val="00913877"/>
    <w:rsid w:val="00913DBE"/>
    <w:rsid w:val="00913F79"/>
    <w:rsid w:val="0091409C"/>
    <w:rsid w:val="0091544E"/>
    <w:rsid w:val="009154C0"/>
    <w:rsid w:val="0091570B"/>
    <w:rsid w:val="00915E7D"/>
    <w:rsid w:val="0091603A"/>
    <w:rsid w:val="00916C8E"/>
    <w:rsid w:val="0091744C"/>
    <w:rsid w:val="00917600"/>
    <w:rsid w:val="009179BD"/>
    <w:rsid w:val="00917B16"/>
    <w:rsid w:val="0092005F"/>
    <w:rsid w:val="00920B09"/>
    <w:rsid w:val="00920C66"/>
    <w:rsid w:val="00920FA6"/>
    <w:rsid w:val="00921AAF"/>
    <w:rsid w:val="00922087"/>
    <w:rsid w:val="009226E0"/>
    <w:rsid w:val="00922ABF"/>
    <w:rsid w:val="00922CCC"/>
    <w:rsid w:val="009236FC"/>
    <w:rsid w:val="00924C82"/>
    <w:rsid w:val="00924D5E"/>
    <w:rsid w:val="00925155"/>
    <w:rsid w:val="00925BAD"/>
    <w:rsid w:val="009268AF"/>
    <w:rsid w:val="00927104"/>
    <w:rsid w:val="009272DB"/>
    <w:rsid w:val="00927385"/>
    <w:rsid w:val="00927867"/>
    <w:rsid w:val="0092794E"/>
    <w:rsid w:val="00927E71"/>
    <w:rsid w:val="009304CA"/>
    <w:rsid w:val="009314D5"/>
    <w:rsid w:val="009314FE"/>
    <w:rsid w:val="009316F1"/>
    <w:rsid w:val="00931862"/>
    <w:rsid w:val="00931999"/>
    <w:rsid w:val="009320D8"/>
    <w:rsid w:val="009328C2"/>
    <w:rsid w:val="0093291F"/>
    <w:rsid w:val="009329C4"/>
    <w:rsid w:val="00932A49"/>
    <w:rsid w:val="0093315E"/>
    <w:rsid w:val="009334E3"/>
    <w:rsid w:val="00933620"/>
    <w:rsid w:val="00933B26"/>
    <w:rsid w:val="00933F78"/>
    <w:rsid w:val="00934581"/>
    <w:rsid w:val="00934858"/>
    <w:rsid w:val="00935D0B"/>
    <w:rsid w:val="00935ED9"/>
    <w:rsid w:val="00935F88"/>
    <w:rsid w:val="00936092"/>
    <w:rsid w:val="00936236"/>
    <w:rsid w:val="009367ED"/>
    <w:rsid w:val="0093689D"/>
    <w:rsid w:val="00936D29"/>
    <w:rsid w:val="00937547"/>
    <w:rsid w:val="00937AD2"/>
    <w:rsid w:val="00937F8E"/>
    <w:rsid w:val="00940370"/>
    <w:rsid w:val="009403D3"/>
    <w:rsid w:val="00940457"/>
    <w:rsid w:val="0094093E"/>
    <w:rsid w:val="0094101E"/>
    <w:rsid w:val="0094180C"/>
    <w:rsid w:val="00941E0B"/>
    <w:rsid w:val="00942587"/>
    <w:rsid w:val="00942B44"/>
    <w:rsid w:val="00942DD9"/>
    <w:rsid w:val="0094324B"/>
    <w:rsid w:val="009432F1"/>
    <w:rsid w:val="0094342A"/>
    <w:rsid w:val="009438B6"/>
    <w:rsid w:val="00943B76"/>
    <w:rsid w:val="00943BC1"/>
    <w:rsid w:val="00943DC0"/>
    <w:rsid w:val="00943EF5"/>
    <w:rsid w:val="009444D8"/>
    <w:rsid w:val="0094461E"/>
    <w:rsid w:val="009449F9"/>
    <w:rsid w:val="00944FED"/>
    <w:rsid w:val="00945258"/>
    <w:rsid w:val="009457BC"/>
    <w:rsid w:val="009458EF"/>
    <w:rsid w:val="00945D7A"/>
    <w:rsid w:val="00946000"/>
    <w:rsid w:val="009463BE"/>
    <w:rsid w:val="009467A3"/>
    <w:rsid w:val="00946FC2"/>
    <w:rsid w:val="00947639"/>
    <w:rsid w:val="00950140"/>
    <w:rsid w:val="009501E1"/>
    <w:rsid w:val="009508BD"/>
    <w:rsid w:val="00950B19"/>
    <w:rsid w:val="00950CBE"/>
    <w:rsid w:val="009511FF"/>
    <w:rsid w:val="0095134F"/>
    <w:rsid w:val="0095158D"/>
    <w:rsid w:val="00951E0D"/>
    <w:rsid w:val="00952854"/>
    <w:rsid w:val="009529DB"/>
    <w:rsid w:val="00952D35"/>
    <w:rsid w:val="00952F61"/>
    <w:rsid w:val="0095331C"/>
    <w:rsid w:val="009536E3"/>
    <w:rsid w:val="00953AAF"/>
    <w:rsid w:val="00954233"/>
    <w:rsid w:val="009545BA"/>
    <w:rsid w:val="009545CC"/>
    <w:rsid w:val="0095465C"/>
    <w:rsid w:val="009548ED"/>
    <w:rsid w:val="00954CF8"/>
    <w:rsid w:val="0095557A"/>
    <w:rsid w:val="00955653"/>
    <w:rsid w:val="0095574C"/>
    <w:rsid w:val="00955CC6"/>
    <w:rsid w:val="00955E8A"/>
    <w:rsid w:val="00955F02"/>
    <w:rsid w:val="009562F8"/>
    <w:rsid w:val="00956EB4"/>
    <w:rsid w:val="00956F3E"/>
    <w:rsid w:val="00956F4B"/>
    <w:rsid w:val="0096010D"/>
    <w:rsid w:val="00961AE7"/>
    <w:rsid w:val="00961F6D"/>
    <w:rsid w:val="00962926"/>
    <w:rsid w:val="00962AB7"/>
    <w:rsid w:val="00962C19"/>
    <w:rsid w:val="00963614"/>
    <w:rsid w:val="00963751"/>
    <w:rsid w:val="00963D50"/>
    <w:rsid w:val="00963E8D"/>
    <w:rsid w:val="00963EE1"/>
    <w:rsid w:val="00963F54"/>
    <w:rsid w:val="009643C3"/>
    <w:rsid w:val="0096484A"/>
    <w:rsid w:val="009648DB"/>
    <w:rsid w:val="00964926"/>
    <w:rsid w:val="0096499F"/>
    <w:rsid w:val="00965E2A"/>
    <w:rsid w:val="0096654D"/>
    <w:rsid w:val="0096659A"/>
    <w:rsid w:val="009665E7"/>
    <w:rsid w:val="00966BBB"/>
    <w:rsid w:val="0096720B"/>
    <w:rsid w:val="00967533"/>
    <w:rsid w:val="00967CB7"/>
    <w:rsid w:val="00967E08"/>
    <w:rsid w:val="00970018"/>
    <w:rsid w:val="0097021E"/>
    <w:rsid w:val="0097071A"/>
    <w:rsid w:val="00971006"/>
    <w:rsid w:val="00971141"/>
    <w:rsid w:val="009711C7"/>
    <w:rsid w:val="00971501"/>
    <w:rsid w:val="00971F86"/>
    <w:rsid w:val="009724C5"/>
    <w:rsid w:val="00972603"/>
    <w:rsid w:val="009726B1"/>
    <w:rsid w:val="00972C77"/>
    <w:rsid w:val="00972E18"/>
    <w:rsid w:val="00972EEC"/>
    <w:rsid w:val="009731A4"/>
    <w:rsid w:val="009736AC"/>
    <w:rsid w:val="009745A8"/>
    <w:rsid w:val="009745B3"/>
    <w:rsid w:val="0097481D"/>
    <w:rsid w:val="00974A80"/>
    <w:rsid w:val="00974CB7"/>
    <w:rsid w:val="00974E19"/>
    <w:rsid w:val="00974EC1"/>
    <w:rsid w:val="009752F1"/>
    <w:rsid w:val="009755E5"/>
    <w:rsid w:val="00975B3F"/>
    <w:rsid w:val="00975CFF"/>
    <w:rsid w:val="00976028"/>
    <w:rsid w:val="0097608F"/>
    <w:rsid w:val="0097630F"/>
    <w:rsid w:val="00976327"/>
    <w:rsid w:val="009763ED"/>
    <w:rsid w:val="009765E0"/>
    <w:rsid w:val="009765F9"/>
    <w:rsid w:val="009773C0"/>
    <w:rsid w:val="0097757C"/>
    <w:rsid w:val="0097765D"/>
    <w:rsid w:val="00977859"/>
    <w:rsid w:val="00977CE5"/>
    <w:rsid w:val="00977FEB"/>
    <w:rsid w:val="0098064F"/>
    <w:rsid w:val="0098068A"/>
    <w:rsid w:val="00980AB2"/>
    <w:rsid w:val="009815BF"/>
    <w:rsid w:val="009816E9"/>
    <w:rsid w:val="00981BF6"/>
    <w:rsid w:val="00981F8B"/>
    <w:rsid w:val="009821E4"/>
    <w:rsid w:val="00983076"/>
    <w:rsid w:val="009830E4"/>
    <w:rsid w:val="0098366B"/>
    <w:rsid w:val="00983E9B"/>
    <w:rsid w:val="009841F9"/>
    <w:rsid w:val="0098440A"/>
    <w:rsid w:val="00984508"/>
    <w:rsid w:val="009848F2"/>
    <w:rsid w:val="00984CC2"/>
    <w:rsid w:val="00984CE1"/>
    <w:rsid w:val="00984E9F"/>
    <w:rsid w:val="00984F47"/>
    <w:rsid w:val="00985294"/>
    <w:rsid w:val="00985401"/>
    <w:rsid w:val="009855C5"/>
    <w:rsid w:val="0098623F"/>
    <w:rsid w:val="00986613"/>
    <w:rsid w:val="009866D6"/>
    <w:rsid w:val="0098675D"/>
    <w:rsid w:val="00987360"/>
    <w:rsid w:val="009875C9"/>
    <w:rsid w:val="00987BA4"/>
    <w:rsid w:val="00987BD7"/>
    <w:rsid w:val="00987D03"/>
    <w:rsid w:val="0099116A"/>
    <w:rsid w:val="009913FE"/>
    <w:rsid w:val="00991DD8"/>
    <w:rsid w:val="009926A4"/>
    <w:rsid w:val="00992936"/>
    <w:rsid w:val="00992C5B"/>
    <w:rsid w:val="009936E2"/>
    <w:rsid w:val="00993C39"/>
    <w:rsid w:val="009946D7"/>
    <w:rsid w:val="00994C6B"/>
    <w:rsid w:val="00995219"/>
    <w:rsid w:val="009953B8"/>
    <w:rsid w:val="009954ED"/>
    <w:rsid w:val="00995FBC"/>
    <w:rsid w:val="00996055"/>
    <w:rsid w:val="0099636E"/>
    <w:rsid w:val="009964D2"/>
    <w:rsid w:val="009964FA"/>
    <w:rsid w:val="00996767"/>
    <w:rsid w:val="009970FD"/>
    <w:rsid w:val="00997BEF"/>
    <w:rsid w:val="00997EEA"/>
    <w:rsid w:val="009A058F"/>
    <w:rsid w:val="009A06E0"/>
    <w:rsid w:val="009A0B2B"/>
    <w:rsid w:val="009A0C3D"/>
    <w:rsid w:val="009A129B"/>
    <w:rsid w:val="009A21CE"/>
    <w:rsid w:val="009A2725"/>
    <w:rsid w:val="009A29A0"/>
    <w:rsid w:val="009A2D8F"/>
    <w:rsid w:val="009A2FC5"/>
    <w:rsid w:val="009A3136"/>
    <w:rsid w:val="009A3F1B"/>
    <w:rsid w:val="009A4033"/>
    <w:rsid w:val="009A4892"/>
    <w:rsid w:val="009A4A0A"/>
    <w:rsid w:val="009A4EE1"/>
    <w:rsid w:val="009A5F21"/>
    <w:rsid w:val="009A625F"/>
    <w:rsid w:val="009A63E7"/>
    <w:rsid w:val="009A742D"/>
    <w:rsid w:val="009A7A1D"/>
    <w:rsid w:val="009A7D16"/>
    <w:rsid w:val="009B02DB"/>
    <w:rsid w:val="009B0339"/>
    <w:rsid w:val="009B07EA"/>
    <w:rsid w:val="009B0F2A"/>
    <w:rsid w:val="009B1140"/>
    <w:rsid w:val="009B1D3E"/>
    <w:rsid w:val="009B1E96"/>
    <w:rsid w:val="009B202C"/>
    <w:rsid w:val="009B2D8D"/>
    <w:rsid w:val="009B3074"/>
    <w:rsid w:val="009B30F1"/>
    <w:rsid w:val="009B3346"/>
    <w:rsid w:val="009B4027"/>
    <w:rsid w:val="009B4028"/>
    <w:rsid w:val="009B40AD"/>
    <w:rsid w:val="009B417A"/>
    <w:rsid w:val="009B4320"/>
    <w:rsid w:val="009B44B9"/>
    <w:rsid w:val="009B470E"/>
    <w:rsid w:val="009B5413"/>
    <w:rsid w:val="009B6419"/>
    <w:rsid w:val="009B6540"/>
    <w:rsid w:val="009B6660"/>
    <w:rsid w:val="009B6810"/>
    <w:rsid w:val="009B6ECC"/>
    <w:rsid w:val="009B712E"/>
    <w:rsid w:val="009B7BB1"/>
    <w:rsid w:val="009B7D44"/>
    <w:rsid w:val="009C02FC"/>
    <w:rsid w:val="009C0435"/>
    <w:rsid w:val="009C0A04"/>
    <w:rsid w:val="009C1A15"/>
    <w:rsid w:val="009C1DF8"/>
    <w:rsid w:val="009C1F0F"/>
    <w:rsid w:val="009C2281"/>
    <w:rsid w:val="009C2D71"/>
    <w:rsid w:val="009C2F41"/>
    <w:rsid w:val="009C2FB8"/>
    <w:rsid w:val="009C393D"/>
    <w:rsid w:val="009C398D"/>
    <w:rsid w:val="009C39E2"/>
    <w:rsid w:val="009C3BFD"/>
    <w:rsid w:val="009C4039"/>
    <w:rsid w:val="009C4929"/>
    <w:rsid w:val="009C4A27"/>
    <w:rsid w:val="009C4A9E"/>
    <w:rsid w:val="009C51C3"/>
    <w:rsid w:val="009C611C"/>
    <w:rsid w:val="009C6237"/>
    <w:rsid w:val="009C648E"/>
    <w:rsid w:val="009C7721"/>
    <w:rsid w:val="009C79D6"/>
    <w:rsid w:val="009D05B0"/>
    <w:rsid w:val="009D0829"/>
    <w:rsid w:val="009D083F"/>
    <w:rsid w:val="009D0AB0"/>
    <w:rsid w:val="009D0BEF"/>
    <w:rsid w:val="009D0DE2"/>
    <w:rsid w:val="009D13C2"/>
    <w:rsid w:val="009D13E7"/>
    <w:rsid w:val="009D2767"/>
    <w:rsid w:val="009D2775"/>
    <w:rsid w:val="009D2783"/>
    <w:rsid w:val="009D2992"/>
    <w:rsid w:val="009D2A3F"/>
    <w:rsid w:val="009D3058"/>
    <w:rsid w:val="009D38AC"/>
    <w:rsid w:val="009D3AA3"/>
    <w:rsid w:val="009D3D31"/>
    <w:rsid w:val="009D4228"/>
    <w:rsid w:val="009D44C6"/>
    <w:rsid w:val="009D4893"/>
    <w:rsid w:val="009D4B30"/>
    <w:rsid w:val="009D63DD"/>
    <w:rsid w:val="009D651B"/>
    <w:rsid w:val="009D65F1"/>
    <w:rsid w:val="009D6612"/>
    <w:rsid w:val="009D6714"/>
    <w:rsid w:val="009D6ACF"/>
    <w:rsid w:val="009D6DD3"/>
    <w:rsid w:val="009D71BF"/>
    <w:rsid w:val="009D72F0"/>
    <w:rsid w:val="009D791C"/>
    <w:rsid w:val="009D7981"/>
    <w:rsid w:val="009D7C6A"/>
    <w:rsid w:val="009D7DE2"/>
    <w:rsid w:val="009D7FB7"/>
    <w:rsid w:val="009E08CD"/>
    <w:rsid w:val="009E0CFD"/>
    <w:rsid w:val="009E11FD"/>
    <w:rsid w:val="009E1250"/>
    <w:rsid w:val="009E12C8"/>
    <w:rsid w:val="009E12CF"/>
    <w:rsid w:val="009E185F"/>
    <w:rsid w:val="009E18B7"/>
    <w:rsid w:val="009E192D"/>
    <w:rsid w:val="009E1E9C"/>
    <w:rsid w:val="009E214C"/>
    <w:rsid w:val="009E2921"/>
    <w:rsid w:val="009E3226"/>
    <w:rsid w:val="009E3315"/>
    <w:rsid w:val="009E3534"/>
    <w:rsid w:val="009E3AD7"/>
    <w:rsid w:val="009E3CB5"/>
    <w:rsid w:val="009E3EEB"/>
    <w:rsid w:val="009E4029"/>
    <w:rsid w:val="009E4257"/>
    <w:rsid w:val="009E4EB9"/>
    <w:rsid w:val="009E4F8F"/>
    <w:rsid w:val="009E52B5"/>
    <w:rsid w:val="009E5E68"/>
    <w:rsid w:val="009E5ED7"/>
    <w:rsid w:val="009E5F40"/>
    <w:rsid w:val="009E63F6"/>
    <w:rsid w:val="009E677E"/>
    <w:rsid w:val="009E6E73"/>
    <w:rsid w:val="009E7FE4"/>
    <w:rsid w:val="009F00FC"/>
    <w:rsid w:val="009F00FD"/>
    <w:rsid w:val="009F0846"/>
    <w:rsid w:val="009F0B86"/>
    <w:rsid w:val="009F0D93"/>
    <w:rsid w:val="009F0FB4"/>
    <w:rsid w:val="009F1062"/>
    <w:rsid w:val="009F16AF"/>
    <w:rsid w:val="009F180E"/>
    <w:rsid w:val="009F1F94"/>
    <w:rsid w:val="009F24D2"/>
    <w:rsid w:val="009F281B"/>
    <w:rsid w:val="009F2A2C"/>
    <w:rsid w:val="009F2CDA"/>
    <w:rsid w:val="009F330F"/>
    <w:rsid w:val="009F370F"/>
    <w:rsid w:val="009F3E9B"/>
    <w:rsid w:val="009F40E1"/>
    <w:rsid w:val="009F4D5A"/>
    <w:rsid w:val="009F5152"/>
    <w:rsid w:val="009F5456"/>
    <w:rsid w:val="009F5BD4"/>
    <w:rsid w:val="009F6297"/>
    <w:rsid w:val="009F6359"/>
    <w:rsid w:val="009F6645"/>
    <w:rsid w:val="009F6A3F"/>
    <w:rsid w:val="009F6AB8"/>
    <w:rsid w:val="009F6C07"/>
    <w:rsid w:val="009F6ED8"/>
    <w:rsid w:val="009F7011"/>
    <w:rsid w:val="009F720C"/>
    <w:rsid w:val="009F743A"/>
    <w:rsid w:val="009F7B72"/>
    <w:rsid w:val="009F7FF1"/>
    <w:rsid w:val="00A00755"/>
    <w:rsid w:val="00A0085E"/>
    <w:rsid w:val="00A00B43"/>
    <w:rsid w:val="00A0130B"/>
    <w:rsid w:val="00A01463"/>
    <w:rsid w:val="00A015C8"/>
    <w:rsid w:val="00A021BA"/>
    <w:rsid w:val="00A024D2"/>
    <w:rsid w:val="00A024F4"/>
    <w:rsid w:val="00A029C6"/>
    <w:rsid w:val="00A02DC4"/>
    <w:rsid w:val="00A03DB4"/>
    <w:rsid w:val="00A049D0"/>
    <w:rsid w:val="00A04DB3"/>
    <w:rsid w:val="00A04EF0"/>
    <w:rsid w:val="00A050DF"/>
    <w:rsid w:val="00A053C4"/>
    <w:rsid w:val="00A0554F"/>
    <w:rsid w:val="00A05E6F"/>
    <w:rsid w:val="00A06321"/>
    <w:rsid w:val="00A064C0"/>
    <w:rsid w:val="00A06D00"/>
    <w:rsid w:val="00A06E2E"/>
    <w:rsid w:val="00A06F40"/>
    <w:rsid w:val="00A07182"/>
    <w:rsid w:val="00A07D39"/>
    <w:rsid w:val="00A10154"/>
    <w:rsid w:val="00A10502"/>
    <w:rsid w:val="00A109A6"/>
    <w:rsid w:val="00A10B70"/>
    <w:rsid w:val="00A110E7"/>
    <w:rsid w:val="00A117C0"/>
    <w:rsid w:val="00A1193B"/>
    <w:rsid w:val="00A124C8"/>
    <w:rsid w:val="00A1261D"/>
    <w:rsid w:val="00A128F9"/>
    <w:rsid w:val="00A1297F"/>
    <w:rsid w:val="00A12AD3"/>
    <w:rsid w:val="00A12AE5"/>
    <w:rsid w:val="00A12B0D"/>
    <w:rsid w:val="00A12C4E"/>
    <w:rsid w:val="00A12EDA"/>
    <w:rsid w:val="00A13703"/>
    <w:rsid w:val="00A13872"/>
    <w:rsid w:val="00A13DAD"/>
    <w:rsid w:val="00A14110"/>
    <w:rsid w:val="00A14157"/>
    <w:rsid w:val="00A149F9"/>
    <w:rsid w:val="00A14A9E"/>
    <w:rsid w:val="00A14B25"/>
    <w:rsid w:val="00A14B64"/>
    <w:rsid w:val="00A152AA"/>
    <w:rsid w:val="00A1539D"/>
    <w:rsid w:val="00A159E5"/>
    <w:rsid w:val="00A15E3C"/>
    <w:rsid w:val="00A16284"/>
    <w:rsid w:val="00A16CD2"/>
    <w:rsid w:val="00A17C19"/>
    <w:rsid w:val="00A20021"/>
    <w:rsid w:val="00A200AF"/>
    <w:rsid w:val="00A20251"/>
    <w:rsid w:val="00A20A84"/>
    <w:rsid w:val="00A20CCB"/>
    <w:rsid w:val="00A20F17"/>
    <w:rsid w:val="00A210CB"/>
    <w:rsid w:val="00A21877"/>
    <w:rsid w:val="00A21A60"/>
    <w:rsid w:val="00A22422"/>
    <w:rsid w:val="00A22B98"/>
    <w:rsid w:val="00A22FAD"/>
    <w:rsid w:val="00A23463"/>
    <w:rsid w:val="00A2390F"/>
    <w:rsid w:val="00A23961"/>
    <w:rsid w:val="00A23AB9"/>
    <w:rsid w:val="00A23BD0"/>
    <w:rsid w:val="00A23E4C"/>
    <w:rsid w:val="00A23FF0"/>
    <w:rsid w:val="00A24049"/>
    <w:rsid w:val="00A265DA"/>
    <w:rsid w:val="00A27036"/>
    <w:rsid w:val="00A30965"/>
    <w:rsid w:val="00A30A3D"/>
    <w:rsid w:val="00A30B46"/>
    <w:rsid w:val="00A30E23"/>
    <w:rsid w:val="00A30F90"/>
    <w:rsid w:val="00A31146"/>
    <w:rsid w:val="00A3122E"/>
    <w:rsid w:val="00A3138C"/>
    <w:rsid w:val="00A3146A"/>
    <w:rsid w:val="00A31617"/>
    <w:rsid w:val="00A317A2"/>
    <w:rsid w:val="00A31F29"/>
    <w:rsid w:val="00A3220A"/>
    <w:rsid w:val="00A32593"/>
    <w:rsid w:val="00A32AE8"/>
    <w:rsid w:val="00A32C58"/>
    <w:rsid w:val="00A32C9B"/>
    <w:rsid w:val="00A32CD5"/>
    <w:rsid w:val="00A32E43"/>
    <w:rsid w:val="00A330C3"/>
    <w:rsid w:val="00A337C7"/>
    <w:rsid w:val="00A33C20"/>
    <w:rsid w:val="00A34193"/>
    <w:rsid w:val="00A34236"/>
    <w:rsid w:val="00A345A2"/>
    <w:rsid w:val="00A34A9F"/>
    <w:rsid w:val="00A34BE8"/>
    <w:rsid w:val="00A34D5A"/>
    <w:rsid w:val="00A35199"/>
    <w:rsid w:val="00A35687"/>
    <w:rsid w:val="00A35A22"/>
    <w:rsid w:val="00A35AF7"/>
    <w:rsid w:val="00A35D53"/>
    <w:rsid w:val="00A366E9"/>
    <w:rsid w:val="00A36BEB"/>
    <w:rsid w:val="00A36C00"/>
    <w:rsid w:val="00A36C0F"/>
    <w:rsid w:val="00A37874"/>
    <w:rsid w:val="00A40063"/>
    <w:rsid w:val="00A401B6"/>
    <w:rsid w:val="00A40641"/>
    <w:rsid w:val="00A40B90"/>
    <w:rsid w:val="00A40BA1"/>
    <w:rsid w:val="00A40F7B"/>
    <w:rsid w:val="00A4106E"/>
    <w:rsid w:val="00A413F5"/>
    <w:rsid w:val="00A417F4"/>
    <w:rsid w:val="00A4182A"/>
    <w:rsid w:val="00A41E26"/>
    <w:rsid w:val="00A42458"/>
    <w:rsid w:val="00A426B4"/>
    <w:rsid w:val="00A436FD"/>
    <w:rsid w:val="00A43794"/>
    <w:rsid w:val="00A43A06"/>
    <w:rsid w:val="00A43C1F"/>
    <w:rsid w:val="00A43CD1"/>
    <w:rsid w:val="00A43D41"/>
    <w:rsid w:val="00A43E8F"/>
    <w:rsid w:val="00A44362"/>
    <w:rsid w:val="00A44575"/>
    <w:rsid w:val="00A4457B"/>
    <w:rsid w:val="00A44BC2"/>
    <w:rsid w:val="00A44EC7"/>
    <w:rsid w:val="00A45012"/>
    <w:rsid w:val="00A458C3"/>
    <w:rsid w:val="00A45956"/>
    <w:rsid w:val="00A45D47"/>
    <w:rsid w:val="00A45F21"/>
    <w:rsid w:val="00A462D0"/>
    <w:rsid w:val="00A469F2"/>
    <w:rsid w:val="00A46AA1"/>
    <w:rsid w:val="00A46C00"/>
    <w:rsid w:val="00A4737B"/>
    <w:rsid w:val="00A50870"/>
    <w:rsid w:val="00A50B85"/>
    <w:rsid w:val="00A51213"/>
    <w:rsid w:val="00A51469"/>
    <w:rsid w:val="00A5176A"/>
    <w:rsid w:val="00A51B4B"/>
    <w:rsid w:val="00A5200A"/>
    <w:rsid w:val="00A521E8"/>
    <w:rsid w:val="00A525D7"/>
    <w:rsid w:val="00A526C0"/>
    <w:rsid w:val="00A52A78"/>
    <w:rsid w:val="00A5302A"/>
    <w:rsid w:val="00A5333C"/>
    <w:rsid w:val="00A534FC"/>
    <w:rsid w:val="00A53ABD"/>
    <w:rsid w:val="00A53AFE"/>
    <w:rsid w:val="00A53FDD"/>
    <w:rsid w:val="00A54C88"/>
    <w:rsid w:val="00A5504A"/>
    <w:rsid w:val="00A5519B"/>
    <w:rsid w:val="00A551BD"/>
    <w:rsid w:val="00A552FF"/>
    <w:rsid w:val="00A554DE"/>
    <w:rsid w:val="00A555BE"/>
    <w:rsid w:val="00A55710"/>
    <w:rsid w:val="00A5621C"/>
    <w:rsid w:val="00A56395"/>
    <w:rsid w:val="00A563F5"/>
    <w:rsid w:val="00A569AF"/>
    <w:rsid w:val="00A57068"/>
    <w:rsid w:val="00A574A3"/>
    <w:rsid w:val="00A57637"/>
    <w:rsid w:val="00A578D3"/>
    <w:rsid w:val="00A57DA1"/>
    <w:rsid w:val="00A60466"/>
    <w:rsid w:val="00A605FF"/>
    <w:rsid w:val="00A60AFF"/>
    <w:rsid w:val="00A612D7"/>
    <w:rsid w:val="00A6130C"/>
    <w:rsid w:val="00A616BF"/>
    <w:rsid w:val="00A6186D"/>
    <w:rsid w:val="00A618A7"/>
    <w:rsid w:val="00A618F3"/>
    <w:rsid w:val="00A61C8F"/>
    <w:rsid w:val="00A628CE"/>
    <w:rsid w:val="00A62A17"/>
    <w:rsid w:val="00A63004"/>
    <w:rsid w:val="00A63DCE"/>
    <w:rsid w:val="00A641FC"/>
    <w:rsid w:val="00A649E1"/>
    <w:rsid w:val="00A65305"/>
    <w:rsid w:val="00A65329"/>
    <w:rsid w:val="00A6620E"/>
    <w:rsid w:val="00A66B30"/>
    <w:rsid w:val="00A66D7C"/>
    <w:rsid w:val="00A672D5"/>
    <w:rsid w:val="00A67699"/>
    <w:rsid w:val="00A677A1"/>
    <w:rsid w:val="00A67829"/>
    <w:rsid w:val="00A67B01"/>
    <w:rsid w:val="00A67DE6"/>
    <w:rsid w:val="00A67EE7"/>
    <w:rsid w:val="00A700B9"/>
    <w:rsid w:val="00A704D4"/>
    <w:rsid w:val="00A7078F"/>
    <w:rsid w:val="00A708B4"/>
    <w:rsid w:val="00A70AD2"/>
    <w:rsid w:val="00A7142E"/>
    <w:rsid w:val="00A71FDA"/>
    <w:rsid w:val="00A72923"/>
    <w:rsid w:val="00A72D5A"/>
    <w:rsid w:val="00A7399A"/>
    <w:rsid w:val="00A73E88"/>
    <w:rsid w:val="00A74041"/>
    <w:rsid w:val="00A740BA"/>
    <w:rsid w:val="00A740F5"/>
    <w:rsid w:val="00A7427C"/>
    <w:rsid w:val="00A7452A"/>
    <w:rsid w:val="00A7476A"/>
    <w:rsid w:val="00A7480E"/>
    <w:rsid w:val="00A74ACD"/>
    <w:rsid w:val="00A74D47"/>
    <w:rsid w:val="00A74DE8"/>
    <w:rsid w:val="00A755BD"/>
    <w:rsid w:val="00A75700"/>
    <w:rsid w:val="00A7584A"/>
    <w:rsid w:val="00A75FE6"/>
    <w:rsid w:val="00A76484"/>
    <w:rsid w:val="00A7650F"/>
    <w:rsid w:val="00A76643"/>
    <w:rsid w:val="00A76A44"/>
    <w:rsid w:val="00A771BE"/>
    <w:rsid w:val="00A7783C"/>
    <w:rsid w:val="00A77A76"/>
    <w:rsid w:val="00A77C36"/>
    <w:rsid w:val="00A800DA"/>
    <w:rsid w:val="00A80163"/>
    <w:rsid w:val="00A80355"/>
    <w:rsid w:val="00A80692"/>
    <w:rsid w:val="00A809A2"/>
    <w:rsid w:val="00A80A11"/>
    <w:rsid w:val="00A81119"/>
    <w:rsid w:val="00A81201"/>
    <w:rsid w:val="00A81716"/>
    <w:rsid w:val="00A81AC9"/>
    <w:rsid w:val="00A81B8E"/>
    <w:rsid w:val="00A81D5A"/>
    <w:rsid w:val="00A81D8D"/>
    <w:rsid w:val="00A8211B"/>
    <w:rsid w:val="00A82377"/>
    <w:rsid w:val="00A824DD"/>
    <w:rsid w:val="00A824EE"/>
    <w:rsid w:val="00A82820"/>
    <w:rsid w:val="00A82C72"/>
    <w:rsid w:val="00A82F4A"/>
    <w:rsid w:val="00A83076"/>
    <w:rsid w:val="00A8337F"/>
    <w:rsid w:val="00A835C8"/>
    <w:rsid w:val="00A836C3"/>
    <w:rsid w:val="00A836F5"/>
    <w:rsid w:val="00A83B20"/>
    <w:rsid w:val="00A849DB"/>
    <w:rsid w:val="00A851F4"/>
    <w:rsid w:val="00A853E7"/>
    <w:rsid w:val="00A85FFF"/>
    <w:rsid w:val="00A86A77"/>
    <w:rsid w:val="00A86BB2"/>
    <w:rsid w:val="00A86C92"/>
    <w:rsid w:val="00A8711D"/>
    <w:rsid w:val="00A877E3"/>
    <w:rsid w:val="00A87C05"/>
    <w:rsid w:val="00A900A6"/>
    <w:rsid w:val="00A9036C"/>
    <w:rsid w:val="00A9089A"/>
    <w:rsid w:val="00A9196E"/>
    <w:rsid w:val="00A919DC"/>
    <w:rsid w:val="00A91A5A"/>
    <w:rsid w:val="00A91A86"/>
    <w:rsid w:val="00A91F2D"/>
    <w:rsid w:val="00A921AA"/>
    <w:rsid w:val="00A92AD6"/>
    <w:rsid w:val="00A92AEF"/>
    <w:rsid w:val="00A92BB4"/>
    <w:rsid w:val="00A92BF7"/>
    <w:rsid w:val="00A93036"/>
    <w:rsid w:val="00A93375"/>
    <w:rsid w:val="00A93504"/>
    <w:rsid w:val="00A935B2"/>
    <w:rsid w:val="00A9369E"/>
    <w:rsid w:val="00A937F2"/>
    <w:rsid w:val="00A9394E"/>
    <w:rsid w:val="00A93F13"/>
    <w:rsid w:val="00A94094"/>
    <w:rsid w:val="00A94464"/>
    <w:rsid w:val="00A9462A"/>
    <w:rsid w:val="00A9478F"/>
    <w:rsid w:val="00A95BB3"/>
    <w:rsid w:val="00A95CEC"/>
    <w:rsid w:val="00A961B5"/>
    <w:rsid w:val="00A969F5"/>
    <w:rsid w:val="00A96B49"/>
    <w:rsid w:val="00A97071"/>
    <w:rsid w:val="00A97206"/>
    <w:rsid w:val="00A9729C"/>
    <w:rsid w:val="00A97899"/>
    <w:rsid w:val="00A979F1"/>
    <w:rsid w:val="00A97A82"/>
    <w:rsid w:val="00AA02CC"/>
    <w:rsid w:val="00AA074F"/>
    <w:rsid w:val="00AA0EA8"/>
    <w:rsid w:val="00AA22E2"/>
    <w:rsid w:val="00AA23D7"/>
    <w:rsid w:val="00AA2615"/>
    <w:rsid w:val="00AA26C7"/>
    <w:rsid w:val="00AA29E7"/>
    <w:rsid w:val="00AA2C05"/>
    <w:rsid w:val="00AA3898"/>
    <w:rsid w:val="00AA3C19"/>
    <w:rsid w:val="00AA3F5D"/>
    <w:rsid w:val="00AA41C1"/>
    <w:rsid w:val="00AA454B"/>
    <w:rsid w:val="00AA4620"/>
    <w:rsid w:val="00AA4E70"/>
    <w:rsid w:val="00AA5106"/>
    <w:rsid w:val="00AA53AA"/>
    <w:rsid w:val="00AA58C5"/>
    <w:rsid w:val="00AA5C5B"/>
    <w:rsid w:val="00AA6273"/>
    <w:rsid w:val="00AA6ACA"/>
    <w:rsid w:val="00AA6BA8"/>
    <w:rsid w:val="00AA6BE9"/>
    <w:rsid w:val="00AA7C58"/>
    <w:rsid w:val="00AB09A6"/>
    <w:rsid w:val="00AB0E9B"/>
    <w:rsid w:val="00AB11C9"/>
    <w:rsid w:val="00AB1209"/>
    <w:rsid w:val="00AB1865"/>
    <w:rsid w:val="00AB1B67"/>
    <w:rsid w:val="00AB1D25"/>
    <w:rsid w:val="00AB1F6B"/>
    <w:rsid w:val="00AB27DE"/>
    <w:rsid w:val="00AB2B18"/>
    <w:rsid w:val="00AB2BEB"/>
    <w:rsid w:val="00AB32E0"/>
    <w:rsid w:val="00AB33F0"/>
    <w:rsid w:val="00AB36C7"/>
    <w:rsid w:val="00AB36C9"/>
    <w:rsid w:val="00AB37CA"/>
    <w:rsid w:val="00AB3BB1"/>
    <w:rsid w:val="00AB4314"/>
    <w:rsid w:val="00AB4DD4"/>
    <w:rsid w:val="00AB55A1"/>
    <w:rsid w:val="00AB6239"/>
    <w:rsid w:val="00AB69D6"/>
    <w:rsid w:val="00AB6B84"/>
    <w:rsid w:val="00AB6C28"/>
    <w:rsid w:val="00AB6C9E"/>
    <w:rsid w:val="00AB6CE7"/>
    <w:rsid w:val="00AB7756"/>
    <w:rsid w:val="00AB7BD6"/>
    <w:rsid w:val="00AC00AF"/>
    <w:rsid w:val="00AC0249"/>
    <w:rsid w:val="00AC0321"/>
    <w:rsid w:val="00AC08D7"/>
    <w:rsid w:val="00AC0C74"/>
    <w:rsid w:val="00AC0FDF"/>
    <w:rsid w:val="00AC15A7"/>
    <w:rsid w:val="00AC1830"/>
    <w:rsid w:val="00AC1AFC"/>
    <w:rsid w:val="00AC1CD0"/>
    <w:rsid w:val="00AC1FE1"/>
    <w:rsid w:val="00AC229D"/>
    <w:rsid w:val="00AC22E8"/>
    <w:rsid w:val="00AC24C0"/>
    <w:rsid w:val="00AC253E"/>
    <w:rsid w:val="00AC25FB"/>
    <w:rsid w:val="00AC275A"/>
    <w:rsid w:val="00AC2B55"/>
    <w:rsid w:val="00AC31D4"/>
    <w:rsid w:val="00AC40AE"/>
    <w:rsid w:val="00AC428D"/>
    <w:rsid w:val="00AC452D"/>
    <w:rsid w:val="00AC5497"/>
    <w:rsid w:val="00AC5762"/>
    <w:rsid w:val="00AC61BE"/>
    <w:rsid w:val="00AC6392"/>
    <w:rsid w:val="00AC6FA7"/>
    <w:rsid w:val="00AC7571"/>
    <w:rsid w:val="00AC78E5"/>
    <w:rsid w:val="00AC7E9A"/>
    <w:rsid w:val="00AD0104"/>
    <w:rsid w:val="00AD026C"/>
    <w:rsid w:val="00AD0B0D"/>
    <w:rsid w:val="00AD10AA"/>
    <w:rsid w:val="00AD125A"/>
    <w:rsid w:val="00AD126A"/>
    <w:rsid w:val="00AD1453"/>
    <w:rsid w:val="00AD159A"/>
    <w:rsid w:val="00AD1983"/>
    <w:rsid w:val="00AD2380"/>
    <w:rsid w:val="00AD2573"/>
    <w:rsid w:val="00AD2B5E"/>
    <w:rsid w:val="00AD2C43"/>
    <w:rsid w:val="00AD3127"/>
    <w:rsid w:val="00AD340A"/>
    <w:rsid w:val="00AD3715"/>
    <w:rsid w:val="00AD3836"/>
    <w:rsid w:val="00AD3A3F"/>
    <w:rsid w:val="00AD3BBD"/>
    <w:rsid w:val="00AD3D15"/>
    <w:rsid w:val="00AD40D8"/>
    <w:rsid w:val="00AD4720"/>
    <w:rsid w:val="00AD4DD6"/>
    <w:rsid w:val="00AD52ED"/>
    <w:rsid w:val="00AD5594"/>
    <w:rsid w:val="00AD59D5"/>
    <w:rsid w:val="00AD679D"/>
    <w:rsid w:val="00AD6CED"/>
    <w:rsid w:val="00AD6DE3"/>
    <w:rsid w:val="00AD715D"/>
    <w:rsid w:val="00AD7575"/>
    <w:rsid w:val="00AD7B31"/>
    <w:rsid w:val="00AE0663"/>
    <w:rsid w:val="00AE06B9"/>
    <w:rsid w:val="00AE1D5B"/>
    <w:rsid w:val="00AE1D76"/>
    <w:rsid w:val="00AE1EA3"/>
    <w:rsid w:val="00AE2263"/>
    <w:rsid w:val="00AE263D"/>
    <w:rsid w:val="00AE3061"/>
    <w:rsid w:val="00AE30FF"/>
    <w:rsid w:val="00AE3EA0"/>
    <w:rsid w:val="00AE4E10"/>
    <w:rsid w:val="00AE572A"/>
    <w:rsid w:val="00AE609E"/>
    <w:rsid w:val="00AE65FF"/>
    <w:rsid w:val="00AE6A1D"/>
    <w:rsid w:val="00AE6B23"/>
    <w:rsid w:val="00AE6DF2"/>
    <w:rsid w:val="00AE6EA5"/>
    <w:rsid w:val="00AE74D3"/>
    <w:rsid w:val="00AE79EA"/>
    <w:rsid w:val="00AE7D37"/>
    <w:rsid w:val="00AF0270"/>
    <w:rsid w:val="00AF12AE"/>
    <w:rsid w:val="00AF1455"/>
    <w:rsid w:val="00AF1583"/>
    <w:rsid w:val="00AF1EB1"/>
    <w:rsid w:val="00AF1F16"/>
    <w:rsid w:val="00AF1FF5"/>
    <w:rsid w:val="00AF209D"/>
    <w:rsid w:val="00AF2C65"/>
    <w:rsid w:val="00AF304F"/>
    <w:rsid w:val="00AF34CE"/>
    <w:rsid w:val="00AF3DFF"/>
    <w:rsid w:val="00AF46DB"/>
    <w:rsid w:val="00AF5605"/>
    <w:rsid w:val="00AF5B7A"/>
    <w:rsid w:val="00AF5ED3"/>
    <w:rsid w:val="00AF6165"/>
    <w:rsid w:val="00AF6572"/>
    <w:rsid w:val="00AF6A09"/>
    <w:rsid w:val="00AF6AE5"/>
    <w:rsid w:val="00AF6E37"/>
    <w:rsid w:val="00AF7159"/>
    <w:rsid w:val="00AF71E7"/>
    <w:rsid w:val="00AF72A6"/>
    <w:rsid w:val="00AF7753"/>
    <w:rsid w:val="00AF78EE"/>
    <w:rsid w:val="00AF7B7A"/>
    <w:rsid w:val="00AF7C90"/>
    <w:rsid w:val="00AF7F48"/>
    <w:rsid w:val="00B008F3"/>
    <w:rsid w:val="00B0152E"/>
    <w:rsid w:val="00B019D1"/>
    <w:rsid w:val="00B01A41"/>
    <w:rsid w:val="00B01A83"/>
    <w:rsid w:val="00B01EAE"/>
    <w:rsid w:val="00B0217F"/>
    <w:rsid w:val="00B0243C"/>
    <w:rsid w:val="00B026EA"/>
    <w:rsid w:val="00B027E3"/>
    <w:rsid w:val="00B027EF"/>
    <w:rsid w:val="00B02FB4"/>
    <w:rsid w:val="00B03434"/>
    <w:rsid w:val="00B0349D"/>
    <w:rsid w:val="00B03A9A"/>
    <w:rsid w:val="00B03AC6"/>
    <w:rsid w:val="00B03BBA"/>
    <w:rsid w:val="00B03FD5"/>
    <w:rsid w:val="00B04C42"/>
    <w:rsid w:val="00B054F4"/>
    <w:rsid w:val="00B05598"/>
    <w:rsid w:val="00B057E0"/>
    <w:rsid w:val="00B058DF"/>
    <w:rsid w:val="00B05A4B"/>
    <w:rsid w:val="00B05DC2"/>
    <w:rsid w:val="00B061B6"/>
    <w:rsid w:val="00B0638D"/>
    <w:rsid w:val="00B063ED"/>
    <w:rsid w:val="00B06631"/>
    <w:rsid w:val="00B06B38"/>
    <w:rsid w:val="00B0720B"/>
    <w:rsid w:val="00B0747A"/>
    <w:rsid w:val="00B07C65"/>
    <w:rsid w:val="00B10015"/>
    <w:rsid w:val="00B10182"/>
    <w:rsid w:val="00B10626"/>
    <w:rsid w:val="00B10CD8"/>
    <w:rsid w:val="00B1128F"/>
    <w:rsid w:val="00B1140B"/>
    <w:rsid w:val="00B1183F"/>
    <w:rsid w:val="00B11AA6"/>
    <w:rsid w:val="00B11BBD"/>
    <w:rsid w:val="00B11D55"/>
    <w:rsid w:val="00B12166"/>
    <w:rsid w:val="00B12209"/>
    <w:rsid w:val="00B125F9"/>
    <w:rsid w:val="00B12CC1"/>
    <w:rsid w:val="00B12F0B"/>
    <w:rsid w:val="00B13405"/>
    <w:rsid w:val="00B1377B"/>
    <w:rsid w:val="00B13F56"/>
    <w:rsid w:val="00B13FFE"/>
    <w:rsid w:val="00B1499C"/>
    <w:rsid w:val="00B14F41"/>
    <w:rsid w:val="00B15093"/>
    <w:rsid w:val="00B153C7"/>
    <w:rsid w:val="00B15B17"/>
    <w:rsid w:val="00B15D4A"/>
    <w:rsid w:val="00B15DAE"/>
    <w:rsid w:val="00B15E1F"/>
    <w:rsid w:val="00B164F4"/>
    <w:rsid w:val="00B16AF5"/>
    <w:rsid w:val="00B16C84"/>
    <w:rsid w:val="00B16DF1"/>
    <w:rsid w:val="00B16E4F"/>
    <w:rsid w:val="00B17103"/>
    <w:rsid w:val="00B17332"/>
    <w:rsid w:val="00B17354"/>
    <w:rsid w:val="00B17946"/>
    <w:rsid w:val="00B17AE5"/>
    <w:rsid w:val="00B17D6F"/>
    <w:rsid w:val="00B17F5C"/>
    <w:rsid w:val="00B20737"/>
    <w:rsid w:val="00B2097E"/>
    <w:rsid w:val="00B20A13"/>
    <w:rsid w:val="00B20DF2"/>
    <w:rsid w:val="00B210B0"/>
    <w:rsid w:val="00B211E3"/>
    <w:rsid w:val="00B21297"/>
    <w:rsid w:val="00B21CE0"/>
    <w:rsid w:val="00B22146"/>
    <w:rsid w:val="00B224EF"/>
    <w:rsid w:val="00B22569"/>
    <w:rsid w:val="00B225BC"/>
    <w:rsid w:val="00B22622"/>
    <w:rsid w:val="00B22BC6"/>
    <w:rsid w:val="00B22DE8"/>
    <w:rsid w:val="00B23263"/>
    <w:rsid w:val="00B234C0"/>
    <w:rsid w:val="00B2353E"/>
    <w:rsid w:val="00B2364F"/>
    <w:rsid w:val="00B23AAF"/>
    <w:rsid w:val="00B23C43"/>
    <w:rsid w:val="00B24303"/>
    <w:rsid w:val="00B2480D"/>
    <w:rsid w:val="00B26365"/>
    <w:rsid w:val="00B2640B"/>
    <w:rsid w:val="00B268F8"/>
    <w:rsid w:val="00B26F8E"/>
    <w:rsid w:val="00B26FAF"/>
    <w:rsid w:val="00B2701C"/>
    <w:rsid w:val="00B2766D"/>
    <w:rsid w:val="00B27A0A"/>
    <w:rsid w:val="00B27E44"/>
    <w:rsid w:val="00B30177"/>
    <w:rsid w:val="00B301DD"/>
    <w:rsid w:val="00B30BBE"/>
    <w:rsid w:val="00B30BCA"/>
    <w:rsid w:val="00B30F06"/>
    <w:rsid w:val="00B3113F"/>
    <w:rsid w:val="00B31144"/>
    <w:rsid w:val="00B3149D"/>
    <w:rsid w:val="00B31593"/>
    <w:rsid w:val="00B31703"/>
    <w:rsid w:val="00B3185D"/>
    <w:rsid w:val="00B31A0A"/>
    <w:rsid w:val="00B31ADA"/>
    <w:rsid w:val="00B31B7C"/>
    <w:rsid w:val="00B322D7"/>
    <w:rsid w:val="00B32EF9"/>
    <w:rsid w:val="00B32FBA"/>
    <w:rsid w:val="00B33A86"/>
    <w:rsid w:val="00B343A3"/>
    <w:rsid w:val="00B343D0"/>
    <w:rsid w:val="00B34C57"/>
    <w:rsid w:val="00B34C97"/>
    <w:rsid w:val="00B34F8C"/>
    <w:rsid w:val="00B35406"/>
    <w:rsid w:val="00B35920"/>
    <w:rsid w:val="00B35A0B"/>
    <w:rsid w:val="00B35AE5"/>
    <w:rsid w:val="00B3630D"/>
    <w:rsid w:val="00B367FF"/>
    <w:rsid w:val="00B37086"/>
    <w:rsid w:val="00B37B95"/>
    <w:rsid w:val="00B37BE8"/>
    <w:rsid w:val="00B40E50"/>
    <w:rsid w:val="00B415E3"/>
    <w:rsid w:val="00B41E1E"/>
    <w:rsid w:val="00B4209F"/>
    <w:rsid w:val="00B4230A"/>
    <w:rsid w:val="00B423C7"/>
    <w:rsid w:val="00B437DB"/>
    <w:rsid w:val="00B438FB"/>
    <w:rsid w:val="00B43922"/>
    <w:rsid w:val="00B43CBE"/>
    <w:rsid w:val="00B43DEE"/>
    <w:rsid w:val="00B44430"/>
    <w:rsid w:val="00B445A4"/>
    <w:rsid w:val="00B44A6B"/>
    <w:rsid w:val="00B44C5E"/>
    <w:rsid w:val="00B45013"/>
    <w:rsid w:val="00B4572F"/>
    <w:rsid w:val="00B4586F"/>
    <w:rsid w:val="00B45F68"/>
    <w:rsid w:val="00B45FEA"/>
    <w:rsid w:val="00B47274"/>
    <w:rsid w:val="00B47419"/>
    <w:rsid w:val="00B4742C"/>
    <w:rsid w:val="00B47BAD"/>
    <w:rsid w:val="00B47E01"/>
    <w:rsid w:val="00B47FA5"/>
    <w:rsid w:val="00B500B6"/>
    <w:rsid w:val="00B50BAA"/>
    <w:rsid w:val="00B50E15"/>
    <w:rsid w:val="00B5107B"/>
    <w:rsid w:val="00B51DE0"/>
    <w:rsid w:val="00B51F41"/>
    <w:rsid w:val="00B52256"/>
    <w:rsid w:val="00B5235F"/>
    <w:rsid w:val="00B5263B"/>
    <w:rsid w:val="00B5288C"/>
    <w:rsid w:val="00B52A8D"/>
    <w:rsid w:val="00B52EA5"/>
    <w:rsid w:val="00B534A2"/>
    <w:rsid w:val="00B535EB"/>
    <w:rsid w:val="00B53A42"/>
    <w:rsid w:val="00B53AB3"/>
    <w:rsid w:val="00B53E0B"/>
    <w:rsid w:val="00B542DB"/>
    <w:rsid w:val="00B54458"/>
    <w:rsid w:val="00B54CA7"/>
    <w:rsid w:val="00B54D46"/>
    <w:rsid w:val="00B551D8"/>
    <w:rsid w:val="00B55511"/>
    <w:rsid w:val="00B55711"/>
    <w:rsid w:val="00B5589C"/>
    <w:rsid w:val="00B55D39"/>
    <w:rsid w:val="00B5625C"/>
    <w:rsid w:val="00B5626C"/>
    <w:rsid w:val="00B569BF"/>
    <w:rsid w:val="00B56BBF"/>
    <w:rsid w:val="00B56E7C"/>
    <w:rsid w:val="00B57BAA"/>
    <w:rsid w:val="00B57DBF"/>
    <w:rsid w:val="00B608ED"/>
    <w:rsid w:val="00B60918"/>
    <w:rsid w:val="00B61037"/>
    <w:rsid w:val="00B61771"/>
    <w:rsid w:val="00B61AE8"/>
    <w:rsid w:val="00B6240E"/>
    <w:rsid w:val="00B6272A"/>
    <w:rsid w:val="00B63947"/>
    <w:rsid w:val="00B641E7"/>
    <w:rsid w:val="00B64721"/>
    <w:rsid w:val="00B649CF"/>
    <w:rsid w:val="00B64B3C"/>
    <w:rsid w:val="00B65121"/>
    <w:rsid w:val="00B6517E"/>
    <w:rsid w:val="00B660B4"/>
    <w:rsid w:val="00B66181"/>
    <w:rsid w:val="00B661C4"/>
    <w:rsid w:val="00B66688"/>
    <w:rsid w:val="00B66AA1"/>
    <w:rsid w:val="00B66B7A"/>
    <w:rsid w:val="00B66C5F"/>
    <w:rsid w:val="00B66EB0"/>
    <w:rsid w:val="00B67951"/>
    <w:rsid w:val="00B679DF"/>
    <w:rsid w:val="00B70406"/>
    <w:rsid w:val="00B70446"/>
    <w:rsid w:val="00B707E6"/>
    <w:rsid w:val="00B70EAA"/>
    <w:rsid w:val="00B710D2"/>
    <w:rsid w:val="00B7146A"/>
    <w:rsid w:val="00B7190F"/>
    <w:rsid w:val="00B71D9B"/>
    <w:rsid w:val="00B71E9D"/>
    <w:rsid w:val="00B71F12"/>
    <w:rsid w:val="00B721C9"/>
    <w:rsid w:val="00B724AC"/>
    <w:rsid w:val="00B72710"/>
    <w:rsid w:val="00B7296F"/>
    <w:rsid w:val="00B73A87"/>
    <w:rsid w:val="00B73C81"/>
    <w:rsid w:val="00B73D61"/>
    <w:rsid w:val="00B741B7"/>
    <w:rsid w:val="00B748C1"/>
    <w:rsid w:val="00B74CAE"/>
    <w:rsid w:val="00B75004"/>
    <w:rsid w:val="00B75250"/>
    <w:rsid w:val="00B754A2"/>
    <w:rsid w:val="00B75740"/>
    <w:rsid w:val="00B75DA9"/>
    <w:rsid w:val="00B764E0"/>
    <w:rsid w:val="00B76AA4"/>
    <w:rsid w:val="00B7777E"/>
    <w:rsid w:val="00B80891"/>
    <w:rsid w:val="00B80BB0"/>
    <w:rsid w:val="00B80CBB"/>
    <w:rsid w:val="00B81B13"/>
    <w:rsid w:val="00B81EAC"/>
    <w:rsid w:val="00B8221C"/>
    <w:rsid w:val="00B82409"/>
    <w:rsid w:val="00B827F3"/>
    <w:rsid w:val="00B8281B"/>
    <w:rsid w:val="00B82B88"/>
    <w:rsid w:val="00B82FEA"/>
    <w:rsid w:val="00B83562"/>
    <w:rsid w:val="00B83685"/>
    <w:rsid w:val="00B83A16"/>
    <w:rsid w:val="00B83AD0"/>
    <w:rsid w:val="00B83B25"/>
    <w:rsid w:val="00B83B5B"/>
    <w:rsid w:val="00B83CF1"/>
    <w:rsid w:val="00B83E57"/>
    <w:rsid w:val="00B83E8D"/>
    <w:rsid w:val="00B8431E"/>
    <w:rsid w:val="00B847FA"/>
    <w:rsid w:val="00B84868"/>
    <w:rsid w:val="00B84CD3"/>
    <w:rsid w:val="00B85BFB"/>
    <w:rsid w:val="00B85D3C"/>
    <w:rsid w:val="00B85E56"/>
    <w:rsid w:val="00B86253"/>
    <w:rsid w:val="00B865BB"/>
    <w:rsid w:val="00B86625"/>
    <w:rsid w:val="00B87374"/>
    <w:rsid w:val="00B90159"/>
    <w:rsid w:val="00B90348"/>
    <w:rsid w:val="00B903A2"/>
    <w:rsid w:val="00B90677"/>
    <w:rsid w:val="00B90E50"/>
    <w:rsid w:val="00B910AB"/>
    <w:rsid w:val="00B9169C"/>
    <w:rsid w:val="00B917B9"/>
    <w:rsid w:val="00B91BB8"/>
    <w:rsid w:val="00B91CDB"/>
    <w:rsid w:val="00B92749"/>
    <w:rsid w:val="00B92799"/>
    <w:rsid w:val="00B9285B"/>
    <w:rsid w:val="00B930E0"/>
    <w:rsid w:val="00B939CD"/>
    <w:rsid w:val="00B93F1C"/>
    <w:rsid w:val="00B943F1"/>
    <w:rsid w:val="00B9462F"/>
    <w:rsid w:val="00B94729"/>
    <w:rsid w:val="00B94936"/>
    <w:rsid w:val="00B94FBE"/>
    <w:rsid w:val="00B962E4"/>
    <w:rsid w:val="00B974A8"/>
    <w:rsid w:val="00B97903"/>
    <w:rsid w:val="00B97F23"/>
    <w:rsid w:val="00BA0155"/>
    <w:rsid w:val="00BA018C"/>
    <w:rsid w:val="00BA02E1"/>
    <w:rsid w:val="00BA04F0"/>
    <w:rsid w:val="00BA0827"/>
    <w:rsid w:val="00BA0A74"/>
    <w:rsid w:val="00BA0F0B"/>
    <w:rsid w:val="00BA10B7"/>
    <w:rsid w:val="00BA151C"/>
    <w:rsid w:val="00BA1F74"/>
    <w:rsid w:val="00BA21F2"/>
    <w:rsid w:val="00BA223B"/>
    <w:rsid w:val="00BA249D"/>
    <w:rsid w:val="00BA2DAA"/>
    <w:rsid w:val="00BA3234"/>
    <w:rsid w:val="00BA39BD"/>
    <w:rsid w:val="00BA4560"/>
    <w:rsid w:val="00BA45DD"/>
    <w:rsid w:val="00BA4B48"/>
    <w:rsid w:val="00BA50C8"/>
    <w:rsid w:val="00BA54E3"/>
    <w:rsid w:val="00BA5673"/>
    <w:rsid w:val="00BA56AB"/>
    <w:rsid w:val="00BA5966"/>
    <w:rsid w:val="00BA5BB3"/>
    <w:rsid w:val="00BA5FAC"/>
    <w:rsid w:val="00BA64E2"/>
    <w:rsid w:val="00BA687C"/>
    <w:rsid w:val="00BA715D"/>
    <w:rsid w:val="00BA781E"/>
    <w:rsid w:val="00BA7882"/>
    <w:rsid w:val="00BA794E"/>
    <w:rsid w:val="00BA7A89"/>
    <w:rsid w:val="00BB0240"/>
    <w:rsid w:val="00BB036F"/>
    <w:rsid w:val="00BB0631"/>
    <w:rsid w:val="00BB072E"/>
    <w:rsid w:val="00BB2539"/>
    <w:rsid w:val="00BB297A"/>
    <w:rsid w:val="00BB30B8"/>
    <w:rsid w:val="00BB32B2"/>
    <w:rsid w:val="00BB32BE"/>
    <w:rsid w:val="00BB40F5"/>
    <w:rsid w:val="00BB4719"/>
    <w:rsid w:val="00BB59CA"/>
    <w:rsid w:val="00BB5B85"/>
    <w:rsid w:val="00BB5E42"/>
    <w:rsid w:val="00BB6B18"/>
    <w:rsid w:val="00BB6C11"/>
    <w:rsid w:val="00BB6E50"/>
    <w:rsid w:val="00BB7472"/>
    <w:rsid w:val="00BC056B"/>
    <w:rsid w:val="00BC0DBB"/>
    <w:rsid w:val="00BC11B7"/>
    <w:rsid w:val="00BC1686"/>
    <w:rsid w:val="00BC1BB4"/>
    <w:rsid w:val="00BC1CD5"/>
    <w:rsid w:val="00BC23C4"/>
    <w:rsid w:val="00BC23D8"/>
    <w:rsid w:val="00BC24C4"/>
    <w:rsid w:val="00BC2873"/>
    <w:rsid w:val="00BC2CD5"/>
    <w:rsid w:val="00BC2DCB"/>
    <w:rsid w:val="00BC3013"/>
    <w:rsid w:val="00BC325D"/>
    <w:rsid w:val="00BC329F"/>
    <w:rsid w:val="00BC3B45"/>
    <w:rsid w:val="00BC458C"/>
    <w:rsid w:val="00BC47FE"/>
    <w:rsid w:val="00BC4875"/>
    <w:rsid w:val="00BC61D9"/>
    <w:rsid w:val="00BC6599"/>
    <w:rsid w:val="00BC65CF"/>
    <w:rsid w:val="00BC742F"/>
    <w:rsid w:val="00BC7645"/>
    <w:rsid w:val="00BC79EE"/>
    <w:rsid w:val="00BC7A5D"/>
    <w:rsid w:val="00BC7B6C"/>
    <w:rsid w:val="00BC7BA1"/>
    <w:rsid w:val="00BC7C36"/>
    <w:rsid w:val="00BC7C76"/>
    <w:rsid w:val="00BC7D4C"/>
    <w:rsid w:val="00BD05ED"/>
    <w:rsid w:val="00BD06FB"/>
    <w:rsid w:val="00BD099C"/>
    <w:rsid w:val="00BD0EFA"/>
    <w:rsid w:val="00BD12AD"/>
    <w:rsid w:val="00BD17F7"/>
    <w:rsid w:val="00BD1C31"/>
    <w:rsid w:val="00BD1F6F"/>
    <w:rsid w:val="00BD229E"/>
    <w:rsid w:val="00BD26AF"/>
    <w:rsid w:val="00BD2BE3"/>
    <w:rsid w:val="00BD34C2"/>
    <w:rsid w:val="00BD3F3F"/>
    <w:rsid w:val="00BD427B"/>
    <w:rsid w:val="00BD4591"/>
    <w:rsid w:val="00BD4C78"/>
    <w:rsid w:val="00BD4F48"/>
    <w:rsid w:val="00BD53A1"/>
    <w:rsid w:val="00BD55FA"/>
    <w:rsid w:val="00BD565D"/>
    <w:rsid w:val="00BD5C26"/>
    <w:rsid w:val="00BD6315"/>
    <w:rsid w:val="00BD68F2"/>
    <w:rsid w:val="00BD6B2C"/>
    <w:rsid w:val="00BD76B6"/>
    <w:rsid w:val="00BD7D2B"/>
    <w:rsid w:val="00BD7D73"/>
    <w:rsid w:val="00BD7E86"/>
    <w:rsid w:val="00BE0074"/>
    <w:rsid w:val="00BE0E93"/>
    <w:rsid w:val="00BE11EE"/>
    <w:rsid w:val="00BE1CED"/>
    <w:rsid w:val="00BE1CF7"/>
    <w:rsid w:val="00BE1E44"/>
    <w:rsid w:val="00BE2017"/>
    <w:rsid w:val="00BE2C33"/>
    <w:rsid w:val="00BE31A2"/>
    <w:rsid w:val="00BE3593"/>
    <w:rsid w:val="00BE383F"/>
    <w:rsid w:val="00BE3AE6"/>
    <w:rsid w:val="00BE4D4B"/>
    <w:rsid w:val="00BE4F54"/>
    <w:rsid w:val="00BE5205"/>
    <w:rsid w:val="00BE5D45"/>
    <w:rsid w:val="00BE6855"/>
    <w:rsid w:val="00BE717F"/>
    <w:rsid w:val="00BE739F"/>
    <w:rsid w:val="00BE75A1"/>
    <w:rsid w:val="00BE7C0B"/>
    <w:rsid w:val="00BE7D12"/>
    <w:rsid w:val="00BF0086"/>
    <w:rsid w:val="00BF09AF"/>
    <w:rsid w:val="00BF0B68"/>
    <w:rsid w:val="00BF0D32"/>
    <w:rsid w:val="00BF0F23"/>
    <w:rsid w:val="00BF0F89"/>
    <w:rsid w:val="00BF16CE"/>
    <w:rsid w:val="00BF1980"/>
    <w:rsid w:val="00BF2237"/>
    <w:rsid w:val="00BF245E"/>
    <w:rsid w:val="00BF29EF"/>
    <w:rsid w:val="00BF2C00"/>
    <w:rsid w:val="00BF2C2A"/>
    <w:rsid w:val="00BF2F05"/>
    <w:rsid w:val="00BF3276"/>
    <w:rsid w:val="00BF35BB"/>
    <w:rsid w:val="00BF3671"/>
    <w:rsid w:val="00BF3AEC"/>
    <w:rsid w:val="00BF3FB4"/>
    <w:rsid w:val="00BF4548"/>
    <w:rsid w:val="00BF4758"/>
    <w:rsid w:val="00BF4818"/>
    <w:rsid w:val="00BF48E9"/>
    <w:rsid w:val="00BF4A2D"/>
    <w:rsid w:val="00BF4DD5"/>
    <w:rsid w:val="00BF4F2D"/>
    <w:rsid w:val="00BF4F63"/>
    <w:rsid w:val="00BF5402"/>
    <w:rsid w:val="00BF5DC4"/>
    <w:rsid w:val="00BF6524"/>
    <w:rsid w:val="00BF6633"/>
    <w:rsid w:val="00BF673C"/>
    <w:rsid w:val="00BF68FC"/>
    <w:rsid w:val="00BF6CD5"/>
    <w:rsid w:val="00BF7115"/>
    <w:rsid w:val="00BF79AD"/>
    <w:rsid w:val="00BF7C53"/>
    <w:rsid w:val="00BF7FFB"/>
    <w:rsid w:val="00C00304"/>
    <w:rsid w:val="00C00487"/>
    <w:rsid w:val="00C009F4"/>
    <w:rsid w:val="00C00A13"/>
    <w:rsid w:val="00C00D1C"/>
    <w:rsid w:val="00C0139F"/>
    <w:rsid w:val="00C01933"/>
    <w:rsid w:val="00C02340"/>
    <w:rsid w:val="00C02447"/>
    <w:rsid w:val="00C026AA"/>
    <w:rsid w:val="00C02B1D"/>
    <w:rsid w:val="00C0304D"/>
    <w:rsid w:val="00C03130"/>
    <w:rsid w:val="00C037F2"/>
    <w:rsid w:val="00C03F63"/>
    <w:rsid w:val="00C0451E"/>
    <w:rsid w:val="00C046A0"/>
    <w:rsid w:val="00C048CF"/>
    <w:rsid w:val="00C04A3E"/>
    <w:rsid w:val="00C04A41"/>
    <w:rsid w:val="00C04F11"/>
    <w:rsid w:val="00C0586F"/>
    <w:rsid w:val="00C058BC"/>
    <w:rsid w:val="00C05A7A"/>
    <w:rsid w:val="00C06005"/>
    <w:rsid w:val="00C068A4"/>
    <w:rsid w:val="00C06A88"/>
    <w:rsid w:val="00C07141"/>
    <w:rsid w:val="00C07A69"/>
    <w:rsid w:val="00C07AD8"/>
    <w:rsid w:val="00C07EE6"/>
    <w:rsid w:val="00C105FA"/>
    <w:rsid w:val="00C10B96"/>
    <w:rsid w:val="00C10C50"/>
    <w:rsid w:val="00C1127B"/>
    <w:rsid w:val="00C11602"/>
    <w:rsid w:val="00C11835"/>
    <w:rsid w:val="00C122CE"/>
    <w:rsid w:val="00C123B2"/>
    <w:rsid w:val="00C12990"/>
    <w:rsid w:val="00C13765"/>
    <w:rsid w:val="00C13C0C"/>
    <w:rsid w:val="00C145A8"/>
    <w:rsid w:val="00C145E3"/>
    <w:rsid w:val="00C147B7"/>
    <w:rsid w:val="00C14EF3"/>
    <w:rsid w:val="00C14FC5"/>
    <w:rsid w:val="00C154DD"/>
    <w:rsid w:val="00C15805"/>
    <w:rsid w:val="00C15B7A"/>
    <w:rsid w:val="00C162C6"/>
    <w:rsid w:val="00C16383"/>
    <w:rsid w:val="00C17AA1"/>
    <w:rsid w:val="00C17DAC"/>
    <w:rsid w:val="00C206D5"/>
    <w:rsid w:val="00C207BB"/>
    <w:rsid w:val="00C20A1E"/>
    <w:rsid w:val="00C21905"/>
    <w:rsid w:val="00C21BC3"/>
    <w:rsid w:val="00C22074"/>
    <w:rsid w:val="00C22281"/>
    <w:rsid w:val="00C223AD"/>
    <w:rsid w:val="00C22930"/>
    <w:rsid w:val="00C22E64"/>
    <w:rsid w:val="00C2428F"/>
    <w:rsid w:val="00C243DF"/>
    <w:rsid w:val="00C247A1"/>
    <w:rsid w:val="00C25AA0"/>
    <w:rsid w:val="00C25C3F"/>
    <w:rsid w:val="00C25D28"/>
    <w:rsid w:val="00C26194"/>
    <w:rsid w:val="00C261D6"/>
    <w:rsid w:val="00C26399"/>
    <w:rsid w:val="00C26558"/>
    <w:rsid w:val="00C26FE4"/>
    <w:rsid w:val="00C271C4"/>
    <w:rsid w:val="00C271F1"/>
    <w:rsid w:val="00C272AC"/>
    <w:rsid w:val="00C27DE1"/>
    <w:rsid w:val="00C30018"/>
    <w:rsid w:val="00C3057C"/>
    <w:rsid w:val="00C30768"/>
    <w:rsid w:val="00C31312"/>
    <w:rsid w:val="00C316C2"/>
    <w:rsid w:val="00C31859"/>
    <w:rsid w:val="00C31983"/>
    <w:rsid w:val="00C321F9"/>
    <w:rsid w:val="00C327AA"/>
    <w:rsid w:val="00C327E0"/>
    <w:rsid w:val="00C32876"/>
    <w:rsid w:val="00C32C3F"/>
    <w:rsid w:val="00C32DF6"/>
    <w:rsid w:val="00C32E79"/>
    <w:rsid w:val="00C32FBA"/>
    <w:rsid w:val="00C33159"/>
    <w:rsid w:val="00C33A3D"/>
    <w:rsid w:val="00C33AFD"/>
    <w:rsid w:val="00C33C6E"/>
    <w:rsid w:val="00C34566"/>
    <w:rsid w:val="00C34CE2"/>
    <w:rsid w:val="00C34D76"/>
    <w:rsid w:val="00C34E32"/>
    <w:rsid w:val="00C354D6"/>
    <w:rsid w:val="00C3589F"/>
    <w:rsid w:val="00C358C5"/>
    <w:rsid w:val="00C36296"/>
    <w:rsid w:val="00C362F1"/>
    <w:rsid w:val="00C365E9"/>
    <w:rsid w:val="00C36910"/>
    <w:rsid w:val="00C36D88"/>
    <w:rsid w:val="00C37157"/>
    <w:rsid w:val="00C372EA"/>
    <w:rsid w:val="00C37F92"/>
    <w:rsid w:val="00C40D8C"/>
    <w:rsid w:val="00C41476"/>
    <w:rsid w:val="00C41A67"/>
    <w:rsid w:val="00C41BEF"/>
    <w:rsid w:val="00C41E45"/>
    <w:rsid w:val="00C4200F"/>
    <w:rsid w:val="00C424E4"/>
    <w:rsid w:val="00C4289B"/>
    <w:rsid w:val="00C4292E"/>
    <w:rsid w:val="00C42CE0"/>
    <w:rsid w:val="00C434E4"/>
    <w:rsid w:val="00C43B97"/>
    <w:rsid w:val="00C444B2"/>
    <w:rsid w:val="00C44FD4"/>
    <w:rsid w:val="00C4519E"/>
    <w:rsid w:val="00C45438"/>
    <w:rsid w:val="00C457AC"/>
    <w:rsid w:val="00C45C30"/>
    <w:rsid w:val="00C45FBF"/>
    <w:rsid w:val="00C4605C"/>
    <w:rsid w:val="00C466BA"/>
    <w:rsid w:val="00C46870"/>
    <w:rsid w:val="00C46FFC"/>
    <w:rsid w:val="00C47117"/>
    <w:rsid w:val="00C47E1A"/>
    <w:rsid w:val="00C47F4E"/>
    <w:rsid w:val="00C5007A"/>
    <w:rsid w:val="00C50A85"/>
    <w:rsid w:val="00C50E8C"/>
    <w:rsid w:val="00C510EB"/>
    <w:rsid w:val="00C51219"/>
    <w:rsid w:val="00C51A80"/>
    <w:rsid w:val="00C52004"/>
    <w:rsid w:val="00C5273E"/>
    <w:rsid w:val="00C5296A"/>
    <w:rsid w:val="00C52AE2"/>
    <w:rsid w:val="00C52B50"/>
    <w:rsid w:val="00C52D51"/>
    <w:rsid w:val="00C530A0"/>
    <w:rsid w:val="00C5348B"/>
    <w:rsid w:val="00C538EF"/>
    <w:rsid w:val="00C53C1A"/>
    <w:rsid w:val="00C53D9B"/>
    <w:rsid w:val="00C53E63"/>
    <w:rsid w:val="00C547D7"/>
    <w:rsid w:val="00C548E0"/>
    <w:rsid w:val="00C55067"/>
    <w:rsid w:val="00C5511D"/>
    <w:rsid w:val="00C5574F"/>
    <w:rsid w:val="00C55B7A"/>
    <w:rsid w:val="00C56B81"/>
    <w:rsid w:val="00C56BEF"/>
    <w:rsid w:val="00C572E5"/>
    <w:rsid w:val="00C5749D"/>
    <w:rsid w:val="00C6020D"/>
    <w:rsid w:val="00C606D1"/>
    <w:rsid w:val="00C607BD"/>
    <w:rsid w:val="00C6091D"/>
    <w:rsid w:val="00C60C6E"/>
    <w:rsid w:val="00C60DF9"/>
    <w:rsid w:val="00C61494"/>
    <w:rsid w:val="00C61730"/>
    <w:rsid w:val="00C617D0"/>
    <w:rsid w:val="00C62014"/>
    <w:rsid w:val="00C62671"/>
    <w:rsid w:val="00C62949"/>
    <w:rsid w:val="00C62984"/>
    <w:rsid w:val="00C62ADF"/>
    <w:rsid w:val="00C62EEE"/>
    <w:rsid w:val="00C63103"/>
    <w:rsid w:val="00C63772"/>
    <w:rsid w:val="00C63FFE"/>
    <w:rsid w:val="00C6406A"/>
    <w:rsid w:val="00C64712"/>
    <w:rsid w:val="00C64EAE"/>
    <w:rsid w:val="00C65181"/>
    <w:rsid w:val="00C651E2"/>
    <w:rsid w:val="00C658CD"/>
    <w:rsid w:val="00C65D80"/>
    <w:rsid w:val="00C65FE6"/>
    <w:rsid w:val="00C66232"/>
    <w:rsid w:val="00C6623E"/>
    <w:rsid w:val="00C6640F"/>
    <w:rsid w:val="00C66695"/>
    <w:rsid w:val="00C669D1"/>
    <w:rsid w:val="00C66CBB"/>
    <w:rsid w:val="00C67051"/>
    <w:rsid w:val="00C6723C"/>
    <w:rsid w:val="00C67786"/>
    <w:rsid w:val="00C6779B"/>
    <w:rsid w:val="00C679F6"/>
    <w:rsid w:val="00C67F79"/>
    <w:rsid w:val="00C7015E"/>
    <w:rsid w:val="00C7026A"/>
    <w:rsid w:val="00C70295"/>
    <w:rsid w:val="00C7031B"/>
    <w:rsid w:val="00C7056F"/>
    <w:rsid w:val="00C705AD"/>
    <w:rsid w:val="00C70A5E"/>
    <w:rsid w:val="00C70E92"/>
    <w:rsid w:val="00C70ED2"/>
    <w:rsid w:val="00C70F6A"/>
    <w:rsid w:val="00C710A6"/>
    <w:rsid w:val="00C710BF"/>
    <w:rsid w:val="00C7131C"/>
    <w:rsid w:val="00C71B59"/>
    <w:rsid w:val="00C71F22"/>
    <w:rsid w:val="00C71F37"/>
    <w:rsid w:val="00C72474"/>
    <w:rsid w:val="00C7254F"/>
    <w:rsid w:val="00C7269B"/>
    <w:rsid w:val="00C72A80"/>
    <w:rsid w:val="00C72B8A"/>
    <w:rsid w:val="00C72BBF"/>
    <w:rsid w:val="00C72E09"/>
    <w:rsid w:val="00C72E54"/>
    <w:rsid w:val="00C73D28"/>
    <w:rsid w:val="00C742FC"/>
    <w:rsid w:val="00C743BC"/>
    <w:rsid w:val="00C74CD1"/>
    <w:rsid w:val="00C74D2E"/>
    <w:rsid w:val="00C74DF1"/>
    <w:rsid w:val="00C74F79"/>
    <w:rsid w:val="00C7505B"/>
    <w:rsid w:val="00C7519E"/>
    <w:rsid w:val="00C752DE"/>
    <w:rsid w:val="00C75ADC"/>
    <w:rsid w:val="00C75BA5"/>
    <w:rsid w:val="00C75D00"/>
    <w:rsid w:val="00C75D1B"/>
    <w:rsid w:val="00C76406"/>
    <w:rsid w:val="00C768DA"/>
    <w:rsid w:val="00C768FC"/>
    <w:rsid w:val="00C76EB7"/>
    <w:rsid w:val="00C77192"/>
    <w:rsid w:val="00C774CF"/>
    <w:rsid w:val="00C776B3"/>
    <w:rsid w:val="00C7795C"/>
    <w:rsid w:val="00C77A6A"/>
    <w:rsid w:val="00C77C37"/>
    <w:rsid w:val="00C77C4A"/>
    <w:rsid w:val="00C8011F"/>
    <w:rsid w:val="00C80B71"/>
    <w:rsid w:val="00C80DD4"/>
    <w:rsid w:val="00C80F01"/>
    <w:rsid w:val="00C81DEF"/>
    <w:rsid w:val="00C821C5"/>
    <w:rsid w:val="00C821E1"/>
    <w:rsid w:val="00C82593"/>
    <w:rsid w:val="00C82596"/>
    <w:rsid w:val="00C827FC"/>
    <w:rsid w:val="00C82A9F"/>
    <w:rsid w:val="00C82D20"/>
    <w:rsid w:val="00C82D78"/>
    <w:rsid w:val="00C82DEA"/>
    <w:rsid w:val="00C83445"/>
    <w:rsid w:val="00C8363C"/>
    <w:rsid w:val="00C83D2B"/>
    <w:rsid w:val="00C83EC6"/>
    <w:rsid w:val="00C84155"/>
    <w:rsid w:val="00C8444C"/>
    <w:rsid w:val="00C844DE"/>
    <w:rsid w:val="00C84793"/>
    <w:rsid w:val="00C84B3E"/>
    <w:rsid w:val="00C84E5D"/>
    <w:rsid w:val="00C852E3"/>
    <w:rsid w:val="00C8533E"/>
    <w:rsid w:val="00C8566E"/>
    <w:rsid w:val="00C85AB3"/>
    <w:rsid w:val="00C85C64"/>
    <w:rsid w:val="00C85D11"/>
    <w:rsid w:val="00C86569"/>
    <w:rsid w:val="00C86599"/>
    <w:rsid w:val="00C86744"/>
    <w:rsid w:val="00C86BEE"/>
    <w:rsid w:val="00C86E22"/>
    <w:rsid w:val="00C86E3F"/>
    <w:rsid w:val="00C86F1E"/>
    <w:rsid w:val="00C86FA2"/>
    <w:rsid w:val="00C87659"/>
    <w:rsid w:val="00C87780"/>
    <w:rsid w:val="00C8795A"/>
    <w:rsid w:val="00C87A1C"/>
    <w:rsid w:val="00C87BC3"/>
    <w:rsid w:val="00C90049"/>
    <w:rsid w:val="00C904AE"/>
    <w:rsid w:val="00C904BB"/>
    <w:rsid w:val="00C905FA"/>
    <w:rsid w:val="00C91350"/>
    <w:rsid w:val="00C91A0B"/>
    <w:rsid w:val="00C92175"/>
    <w:rsid w:val="00C9254D"/>
    <w:rsid w:val="00C929EE"/>
    <w:rsid w:val="00C93322"/>
    <w:rsid w:val="00C9353E"/>
    <w:rsid w:val="00C93745"/>
    <w:rsid w:val="00C9374E"/>
    <w:rsid w:val="00C93B4D"/>
    <w:rsid w:val="00C93B55"/>
    <w:rsid w:val="00C93C83"/>
    <w:rsid w:val="00C947B5"/>
    <w:rsid w:val="00C94F84"/>
    <w:rsid w:val="00C9519F"/>
    <w:rsid w:val="00C95453"/>
    <w:rsid w:val="00C9564F"/>
    <w:rsid w:val="00C95793"/>
    <w:rsid w:val="00C95E6B"/>
    <w:rsid w:val="00C962C2"/>
    <w:rsid w:val="00C962FE"/>
    <w:rsid w:val="00C96356"/>
    <w:rsid w:val="00C965A4"/>
    <w:rsid w:val="00C965BC"/>
    <w:rsid w:val="00C96B2E"/>
    <w:rsid w:val="00C96E0E"/>
    <w:rsid w:val="00C972DE"/>
    <w:rsid w:val="00C976E2"/>
    <w:rsid w:val="00C977D9"/>
    <w:rsid w:val="00C97988"/>
    <w:rsid w:val="00C97E85"/>
    <w:rsid w:val="00CA05DA"/>
    <w:rsid w:val="00CA0F6C"/>
    <w:rsid w:val="00CA1029"/>
    <w:rsid w:val="00CA171C"/>
    <w:rsid w:val="00CA184D"/>
    <w:rsid w:val="00CA19D8"/>
    <w:rsid w:val="00CA1A82"/>
    <w:rsid w:val="00CA23EE"/>
    <w:rsid w:val="00CA24CF"/>
    <w:rsid w:val="00CA2505"/>
    <w:rsid w:val="00CA27ED"/>
    <w:rsid w:val="00CA2A4D"/>
    <w:rsid w:val="00CA33C5"/>
    <w:rsid w:val="00CA3798"/>
    <w:rsid w:val="00CA3DE3"/>
    <w:rsid w:val="00CA4249"/>
    <w:rsid w:val="00CA42BC"/>
    <w:rsid w:val="00CA455E"/>
    <w:rsid w:val="00CA48A9"/>
    <w:rsid w:val="00CA4E89"/>
    <w:rsid w:val="00CA5807"/>
    <w:rsid w:val="00CA60EC"/>
    <w:rsid w:val="00CA6459"/>
    <w:rsid w:val="00CA71DF"/>
    <w:rsid w:val="00CA72B4"/>
    <w:rsid w:val="00CA7B85"/>
    <w:rsid w:val="00CA7C34"/>
    <w:rsid w:val="00CA7F3C"/>
    <w:rsid w:val="00CB0663"/>
    <w:rsid w:val="00CB06E5"/>
    <w:rsid w:val="00CB06ED"/>
    <w:rsid w:val="00CB0BF2"/>
    <w:rsid w:val="00CB1B6B"/>
    <w:rsid w:val="00CB231A"/>
    <w:rsid w:val="00CB278C"/>
    <w:rsid w:val="00CB2843"/>
    <w:rsid w:val="00CB2DC1"/>
    <w:rsid w:val="00CB2E2F"/>
    <w:rsid w:val="00CB316D"/>
    <w:rsid w:val="00CB358F"/>
    <w:rsid w:val="00CB37AD"/>
    <w:rsid w:val="00CB3867"/>
    <w:rsid w:val="00CB502E"/>
    <w:rsid w:val="00CB50C8"/>
    <w:rsid w:val="00CB529F"/>
    <w:rsid w:val="00CB57FA"/>
    <w:rsid w:val="00CB5970"/>
    <w:rsid w:val="00CB600C"/>
    <w:rsid w:val="00CB6678"/>
    <w:rsid w:val="00CB6957"/>
    <w:rsid w:val="00CB6B87"/>
    <w:rsid w:val="00CB73C5"/>
    <w:rsid w:val="00CB7569"/>
    <w:rsid w:val="00CB7A5A"/>
    <w:rsid w:val="00CB7E73"/>
    <w:rsid w:val="00CC0384"/>
    <w:rsid w:val="00CC054B"/>
    <w:rsid w:val="00CC0740"/>
    <w:rsid w:val="00CC08AC"/>
    <w:rsid w:val="00CC0CA0"/>
    <w:rsid w:val="00CC11F7"/>
    <w:rsid w:val="00CC12C8"/>
    <w:rsid w:val="00CC16FC"/>
    <w:rsid w:val="00CC17AC"/>
    <w:rsid w:val="00CC1AFA"/>
    <w:rsid w:val="00CC1C84"/>
    <w:rsid w:val="00CC22EE"/>
    <w:rsid w:val="00CC2C75"/>
    <w:rsid w:val="00CC300D"/>
    <w:rsid w:val="00CC3029"/>
    <w:rsid w:val="00CC3897"/>
    <w:rsid w:val="00CC3ED9"/>
    <w:rsid w:val="00CC4F4B"/>
    <w:rsid w:val="00CC505D"/>
    <w:rsid w:val="00CC5464"/>
    <w:rsid w:val="00CC5F98"/>
    <w:rsid w:val="00CC637F"/>
    <w:rsid w:val="00CC75BE"/>
    <w:rsid w:val="00CC78E7"/>
    <w:rsid w:val="00CC7AEC"/>
    <w:rsid w:val="00CD0187"/>
    <w:rsid w:val="00CD0419"/>
    <w:rsid w:val="00CD09F6"/>
    <w:rsid w:val="00CD0B58"/>
    <w:rsid w:val="00CD1317"/>
    <w:rsid w:val="00CD1354"/>
    <w:rsid w:val="00CD1E5C"/>
    <w:rsid w:val="00CD221F"/>
    <w:rsid w:val="00CD2359"/>
    <w:rsid w:val="00CD2980"/>
    <w:rsid w:val="00CD2FBC"/>
    <w:rsid w:val="00CD31B8"/>
    <w:rsid w:val="00CD3472"/>
    <w:rsid w:val="00CD3554"/>
    <w:rsid w:val="00CD38AB"/>
    <w:rsid w:val="00CD38B3"/>
    <w:rsid w:val="00CD3AE6"/>
    <w:rsid w:val="00CD3E1F"/>
    <w:rsid w:val="00CD3F5D"/>
    <w:rsid w:val="00CD4158"/>
    <w:rsid w:val="00CD429D"/>
    <w:rsid w:val="00CD4D41"/>
    <w:rsid w:val="00CD4E5F"/>
    <w:rsid w:val="00CD5782"/>
    <w:rsid w:val="00CD5B49"/>
    <w:rsid w:val="00CD6F13"/>
    <w:rsid w:val="00CD74FF"/>
    <w:rsid w:val="00CD798F"/>
    <w:rsid w:val="00CE0337"/>
    <w:rsid w:val="00CE0BD3"/>
    <w:rsid w:val="00CE23BC"/>
    <w:rsid w:val="00CE26C6"/>
    <w:rsid w:val="00CE2A31"/>
    <w:rsid w:val="00CE2AE2"/>
    <w:rsid w:val="00CE2B55"/>
    <w:rsid w:val="00CE2CBE"/>
    <w:rsid w:val="00CE3F46"/>
    <w:rsid w:val="00CE42B4"/>
    <w:rsid w:val="00CE4F2B"/>
    <w:rsid w:val="00CE5084"/>
    <w:rsid w:val="00CE5137"/>
    <w:rsid w:val="00CE5209"/>
    <w:rsid w:val="00CE5671"/>
    <w:rsid w:val="00CE5D04"/>
    <w:rsid w:val="00CE5EAA"/>
    <w:rsid w:val="00CE6261"/>
    <w:rsid w:val="00CE6285"/>
    <w:rsid w:val="00CE632A"/>
    <w:rsid w:val="00CE6B13"/>
    <w:rsid w:val="00CE7674"/>
    <w:rsid w:val="00CE7785"/>
    <w:rsid w:val="00CE7945"/>
    <w:rsid w:val="00CE7BCD"/>
    <w:rsid w:val="00CF0410"/>
    <w:rsid w:val="00CF0C61"/>
    <w:rsid w:val="00CF0E77"/>
    <w:rsid w:val="00CF1088"/>
    <w:rsid w:val="00CF1562"/>
    <w:rsid w:val="00CF195F"/>
    <w:rsid w:val="00CF1997"/>
    <w:rsid w:val="00CF1FB7"/>
    <w:rsid w:val="00CF2136"/>
    <w:rsid w:val="00CF25C8"/>
    <w:rsid w:val="00CF2A35"/>
    <w:rsid w:val="00CF301A"/>
    <w:rsid w:val="00CF3114"/>
    <w:rsid w:val="00CF3165"/>
    <w:rsid w:val="00CF3196"/>
    <w:rsid w:val="00CF33A8"/>
    <w:rsid w:val="00CF3ADB"/>
    <w:rsid w:val="00CF3CF0"/>
    <w:rsid w:val="00CF3D5F"/>
    <w:rsid w:val="00CF4695"/>
    <w:rsid w:val="00CF46EE"/>
    <w:rsid w:val="00CF4735"/>
    <w:rsid w:val="00CF501A"/>
    <w:rsid w:val="00CF52C3"/>
    <w:rsid w:val="00CF5496"/>
    <w:rsid w:val="00CF5C96"/>
    <w:rsid w:val="00CF5D76"/>
    <w:rsid w:val="00CF6057"/>
    <w:rsid w:val="00CF6260"/>
    <w:rsid w:val="00CF6291"/>
    <w:rsid w:val="00CF638D"/>
    <w:rsid w:val="00CF67E0"/>
    <w:rsid w:val="00CF7350"/>
    <w:rsid w:val="00CF7AFF"/>
    <w:rsid w:val="00CF7F4E"/>
    <w:rsid w:val="00D006CB"/>
    <w:rsid w:val="00D00789"/>
    <w:rsid w:val="00D00E54"/>
    <w:rsid w:val="00D00F75"/>
    <w:rsid w:val="00D01728"/>
    <w:rsid w:val="00D019FE"/>
    <w:rsid w:val="00D01E49"/>
    <w:rsid w:val="00D029BA"/>
    <w:rsid w:val="00D0473D"/>
    <w:rsid w:val="00D048AF"/>
    <w:rsid w:val="00D04E6D"/>
    <w:rsid w:val="00D05084"/>
    <w:rsid w:val="00D052DA"/>
    <w:rsid w:val="00D0552C"/>
    <w:rsid w:val="00D0563C"/>
    <w:rsid w:val="00D0589A"/>
    <w:rsid w:val="00D05B33"/>
    <w:rsid w:val="00D062B2"/>
    <w:rsid w:val="00D065AA"/>
    <w:rsid w:val="00D06639"/>
    <w:rsid w:val="00D07080"/>
    <w:rsid w:val="00D074D2"/>
    <w:rsid w:val="00D079D6"/>
    <w:rsid w:val="00D07A35"/>
    <w:rsid w:val="00D07AAB"/>
    <w:rsid w:val="00D07AD6"/>
    <w:rsid w:val="00D07CF2"/>
    <w:rsid w:val="00D1010A"/>
    <w:rsid w:val="00D1039A"/>
    <w:rsid w:val="00D10453"/>
    <w:rsid w:val="00D1051C"/>
    <w:rsid w:val="00D109BD"/>
    <w:rsid w:val="00D10A9A"/>
    <w:rsid w:val="00D10B15"/>
    <w:rsid w:val="00D10C3D"/>
    <w:rsid w:val="00D10CB6"/>
    <w:rsid w:val="00D11B4D"/>
    <w:rsid w:val="00D12B69"/>
    <w:rsid w:val="00D12C77"/>
    <w:rsid w:val="00D12C87"/>
    <w:rsid w:val="00D12FFF"/>
    <w:rsid w:val="00D130D3"/>
    <w:rsid w:val="00D13329"/>
    <w:rsid w:val="00D133EF"/>
    <w:rsid w:val="00D13558"/>
    <w:rsid w:val="00D14906"/>
    <w:rsid w:val="00D14E96"/>
    <w:rsid w:val="00D152DF"/>
    <w:rsid w:val="00D155CB"/>
    <w:rsid w:val="00D15674"/>
    <w:rsid w:val="00D16477"/>
    <w:rsid w:val="00D1652F"/>
    <w:rsid w:val="00D16EFA"/>
    <w:rsid w:val="00D16F80"/>
    <w:rsid w:val="00D1700F"/>
    <w:rsid w:val="00D17820"/>
    <w:rsid w:val="00D1793C"/>
    <w:rsid w:val="00D20C8D"/>
    <w:rsid w:val="00D21299"/>
    <w:rsid w:val="00D21509"/>
    <w:rsid w:val="00D216F9"/>
    <w:rsid w:val="00D21812"/>
    <w:rsid w:val="00D21DAA"/>
    <w:rsid w:val="00D222F4"/>
    <w:rsid w:val="00D22758"/>
    <w:rsid w:val="00D229F1"/>
    <w:rsid w:val="00D22A57"/>
    <w:rsid w:val="00D22CF3"/>
    <w:rsid w:val="00D2325E"/>
    <w:rsid w:val="00D23846"/>
    <w:rsid w:val="00D24588"/>
    <w:rsid w:val="00D2478D"/>
    <w:rsid w:val="00D252A2"/>
    <w:rsid w:val="00D25DD7"/>
    <w:rsid w:val="00D261E5"/>
    <w:rsid w:val="00D26871"/>
    <w:rsid w:val="00D26A01"/>
    <w:rsid w:val="00D2713E"/>
    <w:rsid w:val="00D27532"/>
    <w:rsid w:val="00D27790"/>
    <w:rsid w:val="00D3036F"/>
    <w:rsid w:val="00D30705"/>
    <w:rsid w:val="00D315F2"/>
    <w:rsid w:val="00D3177D"/>
    <w:rsid w:val="00D31889"/>
    <w:rsid w:val="00D31954"/>
    <w:rsid w:val="00D31BB8"/>
    <w:rsid w:val="00D3208B"/>
    <w:rsid w:val="00D32473"/>
    <w:rsid w:val="00D326B6"/>
    <w:rsid w:val="00D328F3"/>
    <w:rsid w:val="00D32C13"/>
    <w:rsid w:val="00D330B0"/>
    <w:rsid w:val="00D331B4"/>
    <w:rsid w:val="00D33318"/>
    <w:rsid w:val="00D334D8"/>
    <w:rsid w:val="00D34516"/>
    <w:rsid w:val="00D34546"/>
    <w:rsid w:val="00D34717"/>
    <w:rsid w:val="00D35230"/>
    <w:rsid w:val="00D35387"/>
    <w:rsid w:val="00D3541E"/>
    <w:rsid w:val="00D35662"/>
    <w:rsid w:val="00D36111"/>
    <w:rsid w:val="00D36F39"/>
    <w:rsid w:val="00D37052"/>
    <w:rsid w:val="00D37151"/>
    <w:rsid w:val="00D374A9"/>
    <w:rsid w:val="00D375BA"/>
    <w:rsid w:val="00D379F4"/>
    <w:rsid w:val="00D37A84"/>
    <w:rsid w:val="00D37C49"/>
    <w:rsid w:val="00D37D98"/>
    <w:rsid w:val="00D37FF4"/>
    <w:rsid w:val="00D40620"/>
    <w:rsid w:val="00D40680"/>
    <w:rsid w:val="00D414E7"/>
    <w:rsid w:val="00D417E3"/>
    <w:rsid w:val="00D41839"/>
    <w:rsid w:val="00D41853"/>
    <w:rsid w:val="00D41B93"/>
    <w:rsid w:val="00D4299A"/>
    <w:rsid w:val="00D4346B"/>
    <w:rsid w:val="00D43533"/>
    <w:rsid w:val="00D4368B"/>
    <w:rsid w:val="00D440D3"/>
    <w:rsid w:val="00D44437"/>
    <w:rsid w:val="00D44485"/>
    <w:rsid w:val="00D44943"/>
    <w:rsid w:val="00D44B3A"/>
    <w:rsid w:val="00D44BB4"/>
    <w:rsid w:val="00D44C13"/>
    <w:rsid w:val="00D455D1"/>
    <w:rsid w:val="00D45A18"/>
    <w:rsid w:val="00D45EAE"/>
    <w:rsid w:val="00D464DF"/>
    <w:rsid w:val="00D46C51"/>
    <w:rsid w:val="00D47087"/>
    <w:rsid w:val="00D4708B"/>
    <w:rsid w:val="00D47263"/>
    <w:rsid w:val="00D47309"/>
    <w:rsid w:val="00D47A2A"/>
    <w:rsid w:val="00D47C66"/>
    <w:rsid w:val="00D502DC"/>
    <w:rsid w:val="00D50D6B"/>
    <w:rsid w:val="00D5113B"/>
    <w:rsid w:val="00D5121A"/>
    <w:rsid w:val="00D516E3"/>
    <w:rsid w:val="00D5181F"/>
    <w:rsid w:val="00D5185B"/>
    <w:rsid w:val="00D51B2C"/>
    <w:rsid w:val="00D52C28"/>
    <w:rsid w:val="00D53063"/>
    <w:rsid w:val="00D53C1A"/>
    <w:rsid w:val="00D53C1E"/>
    <w:rsid w:val="00D5407B"/>
    <w:rsid w:val="00D5499E"/>
    <w:rsid w:val="00D5520D"/>
    <w:rsid w:val="00D5571C"/>
    <w:rsid w:val="00D560C6"/>
    <w:rsid w:val="00D56A32"/>
    <w:rsid w:val="00D5796C"/>
    <w:rsid w:val="00D6009E"/>
    <w:rsid w:val="00D60277"/>
    <w:rsid w:val="00D60470"/>
    <w:rsid w:val="00D60E13"/>
    <w:rsid w:val="00D60F46"/>
    <w:rsid w:val="00D61669"/>
    <w:rsid w:val="00D61B40"/>
    <w:rsid w:val="00D622C9"/>
    <w:rsid w:val="00D62320"/>
    <w:rsid w:val="00D62953"/>
    <w:rsid w:val="00D62EA1"/>
    <w:rsid w:val="00D630D3"/>
    <w:rsid w:val="00D63559"/>
    <w:rsid w:val="00D6356A"/>
    <w:rsid w:val="00D63B1F"/>
    <w:rsid w:val="00D6400D"/>
    <w:rsid w:val="00D64C27"/>
    <w:rsid w:val="00D64FE8"/>
    <w:rsid w:val="00D650AA"/>
    <w:rsid w:val="00D6523A"/>
    <w:rsid w:val="00D65379"/>
    <w:rsid w:val="00D653C1"/>
    <w:rsid w:val="00D65B17"/>
    <w:rsid w:val="00D65B3B"/>
    <w:rsid w:val="00D65E6B"/>
    <w:rsid w:val="00D65F90"/>
    <w:rsid w:val="00D662B6"/>
    <w:rsid w:val="00D665ED"/>
    <w:rsid w:val="00D66666"/>
    <w:rsid w:val="00D671B2"/>
    <w:rsid w:val="00D67703"/>
    <w:rsid w:val="00D67DC5"/>
    <w:rsid w:val="00D67F4E"/>
    <w:rsid w:val="00D7048F"/>
    <w:rsid w:val="00D70B19"/>
    <w:rsid w:val="00D711B5"/>
    <w:rsid w:val="00D716C8"/>
    <w:rsid w:val="00D72167"/>
    <w:rsid w:val="00D72FDE"/>
    <w:rsid w:val="00D731F4"/>
    <w:rsid w:val="00D734DC"/>
    <w:rsid w:val="00D7359B"/>
    <w:rsid w:val="00D74775"/>
    <w:rsid w:val="00D74B8B"/>
    <w:rsid w:val="00D74C31"/>
    <w:rsid w:val="00D74FCE"/>
    <w:rsid w:val="00D752CA"/>
    <w:rsid w:val="00D753FF"/>
    <w:rsid w:val="00D75937"/>
    <w:rsid w:val="00D75A63"/>
    <w:rsid w:val="00D75F02"/>
    <w:rsid w:val="00D763AD"/>
    <w:rsid w:val="00D76CB4"/>
    <w:rsid w:val="00D77494"/>
    <w:rsid w:val="00D77A2E"/>
    <w:rsid w:val="00D77C37"/>
    <w:rsid w:val="00D8029A"/>
    <w:rsid w:val="00D8036C"/>
    <w:rsid w:val="00D804B8"/>
    <w:rsid w:val="00D80998"/>
    <w:rsid w:val="00D80C2F"/>
    <w:rsid w:val="00D80C55"/>
    <w:rsid w:val="00D80E29"/>
    <w:rsid w:val="00D80EB4"/>
    <w:rsid w:val="00D81080"/>
    <w:rsid w:val="00D81C32"/>
    <w:rsid w:val="00D81DF3"/>
    <w:rsid w:val="00D82394"/>
    <w:rsid w:val="00D82B27"/>
    <w:rsid w:val="00D82F72"/>
    <w:rsid w:val="00D838DD"/>
    <w:rsid w:val="00D83E1C"/>
    <w:rsid w:val="00D83E79"/>
    <w:rsid w:val="00D8423A"/>
    <w:rsid w:val="00D84354"/>
    <w:rsid w:val="00D85381"/>
    <w:rsid w:val="00D855EF"/>
    <w:rsid w:val="00D85CEC"/>
    <w:rsid w:val="00D86460"/>
    <w:rsid w:val="00D864D3"/>
    <w:rsid w:val="00D86C05"/>
    <w:rsid w:val="00D87329"/>
    <w:rsid w:val="00D878F3"/>
    <w:rsid w:val="00D87950"/>
    <w:rsid w:val="00D87ADB"/>
    <w:rsid w:val="00D901A7"/>
    <w:rsid w:val="00D90400"/>
    <w:rsid w:val="00D90E4C"/>
    <w:rsid w:val="00D919D9"/>
    <w:rsid w:val="00D91BA1"/>
    <w:rsid w:val="00D923D6"/>
    <w:rsid w:val="00D92CBA"/>
    <w:rsid w:val="00D92F26"/>
    <w:rsid w:val="00D93931"/>
    <w:rsid w:val="00D93AF1"/>
    <w:rsid w:val="00D93CD1"/>
    <w:rsid w:val="00D9416C"/>
    <w:rsid w:val="00D94613"/>
    <w:rsid w:val="00D94960"/>
    <w:rsid w:val="00D94D6A"/>
    <w:rsid w:val="00D94DB5"/>
    <w:rsid w:val="00D95091"/>
    <w:rsid w:val="00D9516B"/>
    <w:rsid w:val="00D95258"/>
    <w:rsid w:val="00D9525E"/>
    <w:rsid w:val="00D953DD"/>
    <w:rsid w:val="00D95CF8"/>
    <w:rsid w:val="00D9647A"/>
    <w:rsid w:val="00D96BF3"/>
    <w:rsid w:val="00D97461"/>
    <w:rsid w:val="00D97A46"/>
    <w:rsid w:val="00DA0129"/>
    <w:rsid w:val="00DA038B"/>
    <w:rsid w:val="00DA03DB"/>
    <w:rsid w:val="00DA044D"/>
    <w:rsid w:val="00DA06AF"/>
    <w:rsid w:val="00DA0D68"/>
    <w:rsid w:val="00DA0DE6"/>
    <w:rsid w:val="00DA0F02"/>
    <w:rsid w:val="00DA0FEC"/>
    <w:rsid w:val="00DA13F9"/>
    <w:rsid w:val="00DA1B92"/>
    <w:rsid w:val="00DA1F5E"/>
    <w:rsid w:val="00DA260B"/>
    <w:rsid w:val="00DA2D0B"/>
    <w:rsid w:val="00DA34E8"/>
    <w:rsid w:val="00DA35A0"/>
    <w:rsid w:val="00DA3640"/>
    <w:rsid w:val="00DA4397"/>
    <w:rsid w:val="00DA4755"/>
    <w:rsid w:val="00DA47FD"/>
    <w:rsid w:val="00DA4C9C"/>
    <w:rsid w:val="00DA51C8"/>
    <w:rsid w:val="00DA6152"/>
    <w:rsid w:val="00DA6A05"/>
    <w:rsid w:val="00DA7607"/>
    <w:rsid w:val="00DB01BA"/>
    <w:rsid w:val="00DB0F3E"/>
    <w:rsid w:val="00DB0F96"/>
    <w:rsid w:val="00DB1844"/>
    <w:rsid w:val="00DB18AE"/>
    <w:rsid w:val="00DB1A38"/>
    <w:rsid w:val="00DB21C3"/>
    <w:rsid w:val="00DB24C2"/>
    <w:rsid w:val="00DB25E2"/>
    <w:rsid w:val="00DB297A"/>
    <w:rsid w:val="00DB348D"/>
    <w:rsid w:val="00DB392E"/>
    <w:rsid w:val="00DB3A32"/>
    <w:rsid w:val="00DB4421"/>
    <w:rsid w:val="00DB4671"/>
    <w:rsid w:val="00DB5898"/>
    <w:rsid w:val="00DB6234"/>
    <w:rsid w:val="00DB66F9"/>
    <w:rsid w:val="00DB6FF4"/>
    <w:rsid w:val="00DB6FFC"/>
    <w:rsid w:val="00DB7090"/>
    <w:rsid w:val="00DB709B"/>
    <w:rsid w:val="00DB713E"/>
    <w:rsid w:val="00DB7833"/>
    <w:rsid w:val="00DB79A7"/>
    <w:rsid w:val="00DB7D0C"/>
    <w:rsid w:val="00DC0401"/>
    <w:rsid w:val="00DC05BD"/>
    <w:rsid w:val="00DC065F"/>
    <w:rsid w:val="00DC06B3"/>
    <w:rsid w:val="00DC0C2F"/>
    <w:rsid w:val="00DC0E8C"/>
    <w:rsid w:val="00DC1EF8"/>
    <w:rsid w:val="00DC2512"/>
    <w:rsid w:val="00DC32CF"/>
    <w:rsid w:val="00DC3504"/>
    <w:rsid w:val="00DC4694"/>
    <w:rsid w:val="00DC6582"/>
    <w:rsid w:val="00DC6880"/>
    <w:rsid w:val="00DC6C80"/>
    <w:rsid w:val="00DC6EEA"/>
    <w:rsid w:val="00DC76F7"/>
    <w:rsid w:val="00DD0040"/>
    <w:rsid w:val="00DD075B"/>
    <w:rsid w:val="00DD09F6"/>
    <w:rsid w:val="00DD0A54"/>
    <w:rsid w:val="00DD0DA9"/>
    <w:rsid w:val="00DD0E5B"/>
    <w:rsid w:val="00DD1314"/>
    <w:rsid w:val="00DD23A0"/>
    <w:rsid w:val="00DD31B3"/>
    <w:rsid w:val="00DD3723"/>
    <w:rsid w:val="00DD3FA4"/>
    <w:rsid w:val="00DD45BD"/>
    <w:rsid w:val="00DD472E"/>
    <w:rsid w:val="00DD4763"/>
    <w:rsid w:val="00DD4A2C"/>
    <w:rsid w:val="00DD543F"/>
    <w:rsid w:val="00DD5693"/>
    <w:rsid w:val="00DD5B13"/>
    <w:rsid w:val="00DD5FA1"/>
    <w:rsid w:val="00DD64C2"/>
    <w:rsid w:val="00DD6A5C"/>
    <w:rsid w:val="00DD7A01"/>
    <w:rsid w:val="00DD7B93"/>
    <w:rsid w:val="00DD7BB0"/>
    <w:rsid w:val="00DD7DD6"/>
    <w:rsid w:val="00DD7E73"/>
    <w:rsid w:val="00DE036C"/>
    <w:rsid w:val="00DE0406"/>
    <w:rsid w:val="00DE0AC2"/>
    <w:rsid w:val="00DE0ED2"/>
    <w:rsid w:val="00DE1091"/>
    <w:rsid w:val="00DE135A"/>
    <w:rsid w:val="00DE16C4"/>
    <w:rsid w:val="00DE1CD8"/>
    <w:rsid w:val="00DE210C"/>
    <w:rsid w:val="00DE22B4"/>
    <w:rsid w:val="00DE3305"/>
    <w:rsid w:val="00DE3609"/>
    <w:rsid w:val="00DE41CC"/>
    <w:rsid w:val="00DE4471"/>
    <w:rsid w:val="00DE4F58"/>
    <w:rsid w:val="00DE5758"/>
    <w:rsid w:val="00DE57B4"/>
    <w:rsid w:val="00DE5B6E"/>
    <w:rsid w:val="00DE5EA8"/>
    <w:rsid w:val="00DE6D60"/>
    <w:rsid w:val="00DE6DAA"/>
    <w:rsid w:val="00DE7647"/>
    <w:rsid w:val="00DE7687"/>
    <w:rsid w:val="00DF049D"/>
    <w:rsid w:val="00DF059C"/>
    <w:rsid w:val="00DF0C67"/>
    <w:rsid w:val="00DF0C7A"/>
    <w:rsid w:val="00DF228D"/>
    <w:rsid w:val="00DF2B9A"/>
    <w:rsid w:val="00DF2E60"/>
    <w:rsid w:val="00DF3452"/>
    <w:rsid w:val="00DF3801"/>
    <w:rsid w:val="00DF3D45"/>
    <w:rsid w:val="00DF4158"/>
    <w:rsid w:val="00DF41F8"/>
    <w:rsid w:val="00DF4BBB"/>
    <w:rsid w:val="00DF4C76"/>
    <w:rsid w:val="00DF4E55"/>
    <w:rsid w:val="00DF4F83"/>
    <w:rsid w:val="00DF5139"/>
    <w:rsid w:val="00DF54AF"/>
    <w:rsid w:val="00DF5500"/>
    <w:rsid w:val="00DF5C2D"/>
    <w:rsid w:val="00DF5E70"/>
    <w:rsid w:val="00DF64F6"/>
    <w:rsid w:val="00DF655F"/>
    <w:rsid w:val="00DF6832"/>
    <w:rsid w:val="00DF69EF"/>
    <w:rsid w:val="00DF6A2E"/>
    <w:rsid w:val="00DF700C"/>
    <w:rsid w:val="00DF72DE"/>
    <w:rsid w:val="00DF7432"/>
    <w:rsid w:val="00E003AF"/>
    <w:rsid w:val="00E00590"/>
    <w:rsid w:val="00E0077C"/>
    <w:rsid w:val="00E007DD"/>
    <w:rsid w:val="00E00CF8"/>
    <w:rsid w:val="00E00F5B"/>
    <w:rsid w:val="00E011B9"/>
    <w:rsid w:val="00E01561"/>
    <w:rsid w:val="00E0179A"/>
    <w:rsid w:val="00E01C06"/>
    <w:rsid w:val="00E0212C"/>
    <w:rsid w:val="00E021E5"/>
    <w:rsid w:val="00E02C5B"/>
    <w:rsid w:val="00E02F75"/>
    <w:rsid w:val="00E0354D"/>
    <w:rsid w:val="00E03615"/>
    <w:rsid w:val="00E03A72"/>
    <w:rsid w:val="00E03AF3"/>
    <w:rsid w:val="00E03E7F"/>
    <w:rsid w:val="00E041D3"/>
    <w:rsid w:val="00E04915"/>
    <w:rsid w:val="00E04FF9"/>
    <w:rsid w:val="00E05370"/>
    <w:rsid w:val="00E053DA"/>
    <w:rsid w:val="00E058ED"/>
    <w:rsid w:val="00E05F08"/>
    <w:rsid w:val="00E06284"/>
    <w:rsid w:val="00E06F68"/>
    <w:rsid w:val="00E070BA"/>
    <w:rsid w:val="00E070D7"/>
    <w:rsid w:val="00E0751A"/>
    <w:rsid w:val="00E07925"/>
    <w:rsid w:val="00E10DAF"/>
    <w:rsid w:val="00E10EF8"/>
    <w:rsid w:val="00E115C8"/>
    <w:rsid w:val="00E128A0"/>
    <w:rsid w:val="00E12DC6"/>
    <w:rsid w:val="00E12E7B"/>
    <w:rsid w:val="00E12EF7"/>
    <w:rsid w:val="00E13710"/>
    <w:rsid w:val="00E13D6B"/>
    <w:rsid w:val="00E13DF7"/>
    <w:rsid w:val="00E141E0"/>
    <w:rsid w:val="00E14288"/>
    <w:rsid w:val="00E14A8B"/>
    <w:rsid w:val="00E14E9D"/>
    <w:rsid w:val="00E15352"/>
    <w:rsid w:val="00E15618"/>
    <w:rsid w:val="00E15BA0"/>
    <w:rsid w:val="00E15F51"/>
    <w:rsid w:val="00E16617"/>
    <w:rsid w:val="00E1672B"/>
    <w:rsid w:val="00E16D75"/>
    <w:rsid w:val="00E1705F"/>
    <w:rsid w:val="00E1714C"/>
    <w:rsid w:val="00E175D6"/>
    <w:rsid w:val="00E175F5"/>
    <w:rsid w:val="00E17A7C"/>
    <w:rsid w:val="00E17DB5"/>
    <w:rsid w:val="00E20466"/>
    <w:rsid w:val="00E20870"/>
    <w:rsid w:val="00E215D2"/>
    <w:rsid w:val="00E219E5"/>
    <w:rsid w:val="00E21BD8"/>
    <w:rsid w:val="00E21D67"/>
    <w:rsid w:val="00E22188"/>
    <w:rsid w:val="00E22351"/>
    <w:rsid w:val="00E224B0"/>
    <w:rsid w:val="00E226FF"/>
    <w:rsid w:val="00E23BEE"/>
    <w:rsid w:val="00E23DF9"/>
    <w:rsid w:val="00E24609"/>
    <w:rsid w:val="00E24949"/>
    <w:rsid w:val="00E24A14"/>
    <w:rsid w:val="00E24A5C"/>
    <w:rsid w:val="00E24E35"/>
    <w:rsid w:val="00E24FCE"/>
    <w:rsid w:val="00E2514E"/>
    <w:rsid w:val="00E25CD8"/>
    <w:rsid w:val="00E25D0C"/>
    <w:rsid w:val="00E26340"/>
    <w:rsid w:val="00E266EB"/>
    <w:rsid w:val="00E26E9B"/>
    <w:rsid w:val="00E270B2"/>
    <w:rsid w:val="00E2728C"/>
    <w:rsid w:val="00E279B4"/>
    <w:rsid w:val="00E27AE9"/>
    <w:rsid w:val="00E3038D"/>
    <w:rsid w:val="00E303D6"/>
    <w:rsid w:val="00E30439"/>
    <w:rsid w:val="00E3043E"/>
    <w:rsid w:val="00E305D0"/>
    <w:rsid w:val="00E3085C"/>
    <w:rsid w:val="00E30B0B"/>
    <w:rsid w:val="00E30F0A"/>
    <w:rsid w:val="00E311C2"/>
    <w:rsid w:val="00E318BB"/>
    <w:rsid w:val="00E32521"/>
    <w:rsid w:val="00E32639"/>
    <w:rsid w:val="00E32752"/>
    <w:rsid w:val="00E32824"/>
    <w:rsid w:val="00E328C0"/>
    <w:rsid w:val="00E32C6F"/>
    <w:rsid w:val="00E32C7E"/>
    <w:rsid w:val="00E3328F"/>
    <w:rsid w:val="00E333D1"/>
    <w:rsid w:val="00E33428"/>
    <w:rsid w:val="00E33429"/>
    <w:rsid w:val="00E33485"/>
    <w:rsid w:val="00E334C7"/>
    <w:rsid w:val="00E339E4"/>
    <w:rsid w:val="00E33CA8"/>
    <w:rsid w:val="00E33D01"/>
    <w:rsid w:val="00E34767"/>
    <w:rsid w:val="00E35C21"/>
    <w:rsid w:val="00E35D1D"/>
    <w:rsid w:val="00E36C6E"/>
    <w:rsid w:val="00E374D8"/>
    <w:rsid w:val="00E37B4A"/>
    <w:rsid w:val="00E4014B"/>
    <w:rsid w:val="00E40201"/>
    <w:rsid w:val="00E41070"/>
    <w:rsid w:val="00E4124A"/>
    <w:rsid w:val="00E41355"/>
    <w:rsid w:val="00E4171A"/>
    <w:rsid w:val="00E41A88"/>
    <w:rsid w:val="00E421EC"/>
    <w:rsid w:val="00E42419"/>
    <w:rsid w:val="00E42D6E"/>
    <w:rsid w:val="00E43317"/>
    <w:rsid w:val="00E43523"/>
    <w:rsid w:val="00E43D59"/>
    <w:rsid w:val="00E44301"/>
    <w:rsid w:val="00E446B7"/>
    <w:rsid w:val="00E446DE"/>
    <w:rsid w:val="00E446F2"/>
    <w:rsid w:val="00E44B5B"/>
    <w:rsid w:val="00E44D76"/>
    <w:rsid w:val="00E450E8"/>
    <w:rsid w:val="00E452C4"/>
    <w:rsid w:val="00E45361"/>
    <w:rsid w:val="00E45650"/>
    <w:rsid w:val="00E45901"/>
    <w:rsid w:val="00E45D9F"/>
    <w:rsid w:val="00E462C7"/>
    <w:rsid w:val="00E46429"/>
    <w:rsid w:val="00E4697B"/>
    <w:rsid w:val="00E47472"/>
    <w:rsid w:val="00E479FC"/>
    <w:rsid w:val="00E47D05"/>
    <w:rsid w:val="00E50C38"/>
    <w:rsid w:val="00E50DBB"/>
    <w:rsid w:val="00E510E9"/>
    <w:rsid w:val="00E51232"/>
    <w:rsid w:val="00E51663"/>
    <w:rsid w:val="00E51CAB"/>
    <w:rsid w:val="00E52155"/>
    <w:rsid w:val="00E5259D"/>
    <w:rsid w:val="00E52D92"/>
    <w:rsid w:val="00E53C42"/>
    <w:rsid w:val="00E53F5D"/>
    <w:rsid w:val="00E546FC"/>
    <w:rsid w:val="00E54D04"/>
    <w:rsid w:val="00E54DC9"/>
    <w:rsid w:val="00E553F7"/>
    <w:rsid w:val="00E55537"/>
    <w:rsid w:val="00E55870"/>
    <w:rsid w:val="00E558D0"/>
    <w:rsid w:val="00E55A3A"/>
    <w:rsid w:val="00E55EC6"/>
    <w:rsid w:val="00E5648B"/>
    <w:rsid w:val="00E56EC7"/>
    <w:rsid w:val="00E573E2"/>
    <w:rsid w:val="00E5755B"/>
    <w:rsid w:val="00E5771A"/>
    <w:rsid w:val="00E57743"/>
    <w:rsid w:val="00E57909"/>
    <w:rsid w:val="00E600FC"/>
    <w:rsid w:val="00E60195"/>
    <w:rsid w:val="00E604B6"/>
    <w:rsid w:val="00E605C9"/>
    <w:rsid w:val="00E606B9"/>
    <w:rsid w:val="00E606BB"/>
    <w:rsid w:val="00E60D99"/>
    <w:rsid w:val="00E60E8D"/>
    <w:rsid w:val="00E6181E"/>
    <w:rsid w:val="00E61971"/>
    <w:rsid w:val="00E61AFC"/>
    <w:rsid w:val="00E61FFF"/>
    <w:rsid w:val="00E6218A"/>
    <w:rsid w:val="00E623CE"/>
    <w:rsid w:val="00E6244D"/>
    <w:rsid w:val="00E624D0"/>
    <w:rsid w:val="00E627FF"/>
    <w:rsid w:val="00E62889"/>
    <w:rsid w:val="00E62B64"/>
    <w:rsid w:val="00E62D8C"/>
    <w:rsid w:val="00E62F3A"/>
    <w:rsid w:val="00E63249"/>
    <w:rsid w:val="00E635DC"/>
    <w:rsid w:val="00E636B5"/>
    <w:rsid w:val="00E63E7A"/>
    <w:rsid w:val="00E63F90"/>
    <w:rsid w:val="00E64154"/>
    <w:rsid w:val="00E647B8"/>
    <w:rsid w:val="00E64A09"/>
    <w:rsid w:val="00E64AFF"/>
    <w:rsid w:val="00E64E5A"/>
    <w:rsid w:val="00E65047"/>
    <w:rsid w:val="00E651CC"/>
    <w:rsid w:val="00E65300"/>
    <w:rsid w:val="00E65592"/>
    <w:rsid w:val="00E6579A"/>
    <w:rsid w:val="00E66107"/>
    <w:rsid w:val="00E6629E"/>
    <w:rsid w:val="00E671E3"/>
    <w:rsid w:val="00E67A3D"/>
    <w:rsid w:val="00E67D01"/>
    <w:rsid w:val="00E701D0"/>
    <w:rsid w:val="00E70B06"/>
    <w:rsid w:val="00E71E8E"/>
    <w:rsid w:val="00E72643"/>
    <w:rsid w:val="00E726F9"/>
    <w:rsid w:val="00E727A7"/>
    <w:rsid w:val="00E738DF"/>
    <w:rsid w:val="00E73DC9"/>
    <w:rsid w:val="00E73EFB"/>
    <w:rsid w:val="00E742D9"/>
    <w:rsid w:val="00E74A90"/>
    <w:rsid w:val="00E74B97"/>
    <w:rsid w:val="00E74D2D"/>
    <w:rsid w:val="00E74F7B"/>
    <w:rsid w:val="00E75311"/>
    <w:rsid w:val="00E753BC"/>
    <w:rsid w:val="00E75699"/>
    <w:rsid w:val="00E758FA"/>
    <w:rsid w:val="00E75B09"/>
    <w:rsid w:val="00E76697"/>
    <w:rsid w:val="00E7677E"/>
    <w:rsid w:val="00E76926"/>
    <w:rsid w:val="00E779DB"/>
    <w:rsid w:val="00E77A7C"/>
    <w:rsid w:val="00E77CAF"/>
    <w:rsid w:val="00E800CC"/>
    <w:rsid w:val="00E8077F"/>
    <w:rsid w:val="00E80950"/>
    <w:rsid w:val="00E80D87"/>
    <w:rsid w:val="00E80EA9"/>
    <w:rsid w:val="00E8147D"/>
    <w:rsid w:val="00E81716"/>
    <w:rsid w:val="00E81CE4"/>
    <w:rsid w:val="00E82532"/>
    <w:rsid w:val="00E8262E"/>
    <w:rsid w:val="00E82707"/>
    <w:rsid w:val="00E82CA1"/>
    <w:rsid w:val="00E8348E"/>
    <w:rsid w:val="00E83B08"/>
    <w:rsid w:val="00E83F74"/>
    <w:rsid w:val="00E8418F"/>
    <w:rsid w:val="00E84360"/>
    <w:rsid w:val="00E843D7"/>
    <w:rsid w:val="00E85A7D"/>
    <w:rsid w:val="00E86142"/>
    <w:rsid w:val="00E865FE"/>
    <w:rsid w:val="00E86A8F"/>
    <w:rsid w:val="00E873CC"/>
    <w:rsid w:val="00E87B6D"/>
    <w:rsid w:val="00E90410"/>
    <w:rsid w:val="00E907F5"/>
    <w:rsid w:val="00E90A18"/>
    <w:rsid w:val="00E90F5C"/>
    <w:rsid w:val="00E90F61"/>
    <w:rsid w:val="00E9114D"/>
    <w:rsid w:val="00E911A4"/>
    <w:rsid w:val="00E913C2"/>
    <w:rsid w:val="00E91473"/>
    <w:rsid w:val="00E9173F"/>
    <w:rsid w:val="00E9179A"/>
    <w:rsid w:val="00E91903"/>
    <w:rsid w:val="00E9228A"/>
    <w:rsid w:val="00E922F4"/>
    <w:rsid w:val="00E924C5"/>
    <w:rsid w:val="00E9252B"/>
    <w:rsid w:val="00E929DA"/>
    <w:rsid w:val="00E92B98"/>
    <w:rsid w:val="00E92D3C"/>
    <w:rsid w:val="00E93009"/>
    <w:rsid w:val="00E93596"/>
    <w:rsid w:val="00E93874"/>
    <w:rsid w:val="00E938F4"/>
    <w:rsid w:val="00E93FAC"/>
    <w:rsid w:val="00E94D82"/>
    <w:rsid w:val="00E9508B"/>
    <w:rsid w:val="00E95389"/>
    <w:rsid w:val="00E95898"/>
    <w:rsid w:val="00E95BB7"/>
    <w:rsid w:val="00E96C31"/>
    <w:rsid w:val="00E9750A"/>
    <w:rsid w:val="00E9764E"/>
    <w:rsid w:val="00E976A3"/>
    <w:rsid w:val="00E977B9"/>
    <w:rsid w:val="00E97955"/>
    <w:rsid w:val="00E979A9"/>
    <w:rsid w:val="00EA03C4"/>
    <w:rsid w:val="00EA0807"/>
    <w:rsid w:val="00EA0F59"/>
    <w:rsid w:val="00EA103A"/>
    <w:rsid w:val="00EA223D"/>
    <w:rsid w:val="00EA247E"/>
    <w:rsid w:val="00EA2680"/>
    <w:rsid w:val="00EA296B"/>
    <w:rsid w:val="00EA2C06"/>
    <w:rsid w:val="00EA389C"/>
    <w:rsid w:val="00EA39A0"/>
    <w:rsid w:val="00EA3CA4"/>
    <w:rsid w:val="00EA426D"/>
    <w:rsid w:val="00EA4296"/>
    <w:rsid w:val="00EA464D"/>
    <w:rsid w:val="00EA501E"/>
    <w:rsid w:val="00EA5686"/>
    <w:rsid w:val="00EA5690"/>
    <w:rsid w:val="00EA5A8B"/>
    <w:rsid w:val="00EA5EDE"/>
    <w:rsid w:val="00EA6543"/>
    <w:rsid w:val="00EA6700"/>
    <w:rsid w:val="00EA6C8A"/>
    <w:rsid w:val="00EA7154"/>
    <w:rsid w:val="00EA7297"/>
    <w:rsid w:val="00EB05C0"/>
    <w:rsid w:val="00EB0F34"/>
    <w:rsid w:val="00EB1C18"/>
    <w:rsid w:val="00EB1E3E"/>
    <w:rsid w:val="00EB227D"/>
    <w:rsid w:val="00EB2477"/>
    <w:rsid w:val="00EB27F7"/>
    <w:rsid w:val="00EB31DF"/>
    <w:rsid w:val="00EB324A"/>
    <w:rsid w:val="00EB35AB"/>
    <w:rsid w:val="00EB3647"/>
    <w:rsid w:val="00EB3A79"/>
    <w:rsid w:val="00EB3B8C"/>
    <w:rsid w:val="00EB3E2E"/>
    <w:rsid w:val="00EB46B2"/>
    <w:rsid w:val="00EB4BBB"/>
    <w:rsid w:val="00EB641C"/>
    <w:rsid w:val="00EB66DB"/>
    <w:rsid w:val="00EB676B"/>
    <w:rsid w:val="00EB6941"/>
    <w:rsid w:val="00EB6C55"/>
    <w:rsid w:val="00EB738C"/>
    <w:rsid w:val="00EB7C20"/>
    <w:rsid w:val="00EB7C7E"/>
    <w:rsid w:val="00EC003E"/>
    <w:rsid w:val="00EC013F"/>
    <w:rsid w:val="00EC068E"/>
    <w:rsid w:val="00EC07FB"/>
    <w:rsid w:val="00EC0818"/>
    <w:rsid w:val="00EC1189"/>
    <w:rsid w:val="00EC12D2"/>
    <w:rsid w:val="00EC13E2"/>
    <w:rsid w:val="00EC14EE"/>
    <w:rsid w:val="00EC1890"/>
    <w:rsid w:val="00EC22CD"/>
    <w:rsid w:val="00EC23C1"/>
    <w:rsid w:val="00EC2CB1"/>
    <w:rsid w:val="00EC3735"/>
    <w:rsid w:val="00EC405A"/>
    <w:rsid w:val="00EC40AB"/>
    <w:rsid w:val="00EC41FA"/>
    <w:rsid w:val="00EC42C8"/>
    <w:rsid w:val="00EC42F5"/>
    <w:rsid w:val="00EC43BF"/>
    <w:rsid w:val="00EC4A14"/>
    <w:rsid w:val="00EC4ECC"/>
    <w:rsid w:val="00EC4EEB"/>
    <w:rsid w:val="00EC4FFA"/>
    <w:rsid w:val="00EC50FD"/>
    <w:rsid w:val="00EC5899"/>
    <w:rsid w:val="00EC61EF"/>
    <w:rsid w:val="00EC6653"/>
    <w:rsid w:val="00EC6BEE"/>
    <w:rsid w:val="00EC7148"/>
    <w:rsid w:val="00EC71C5"/>
    <w:rsid w:val="00EC74DA"/>
    <w:rsid w:val="00EC78F9"/>
    <w:rsid w:val="00ED0153"/>
    <w:rsid w:val="00ED02EF"/>
    <w:rsid w:val="00ED034A"/>
    <w:rsid w:val="00ED0AC0"/>
    <w:rsid w:val="00ED11C6"/>
    <w:rsid w:val="00ED1262"/>
    <w:rsid w:val="00ED1AF8"/>
    <w:rsid w:val="00ED2664"/>
    <w:rsid w:val="00ED2CC4"/>
    <w:rsid w:val="00ED308A"/>
    <w:rsid w:val="00ED34A4"/>
    <w:rsid w:val="00ED4323"/>
    <w:rsid w:val="00ED43EC"/>
    <w:rsid w:val="00ED4504"/>
    <w:rsid w:val="00ED4904"/>
    <w:rsid w:val="00ED4E99"/>
    <w:rsid w:val="00ED5B43"/>
    <w:rsid w:val="00ED6039"/>
    <w:rsid w:val="00ED6ED6"/>
    <w:rsid w:val="00ED7008"/>
    <w:rsid w:val="00ED7313"/>
    <w:rsid w:val="00ED788D"/>
    <w:rsid w:val="00EE01B5"/>
    <w:rsid w:val="00EE026C"/>
    <w:rsid w:val="00EE0C30"/>
    <w:rsid w:val="00EE10E5"/>
    <w:rsid w:val="00EE1501"/>
    <w:rsid w:val="00EE1C77"/>
    <w:rsid w:val="00EE1E1C"/>
    <w:rsid w:val="00EE1EC9"/>
    <w:rsid w:val="00EE2515"/>
    <w:rsid w:val="00EE2530"/>
    <w:rsid w:val="00EE2803"/>
    <w:rsid w:val="00EE29AD"/>
    <w:rsid w:val="00EE2A49"/>
    <w:rsid w:val="00EE2B5E"/>
    <w:rsid w:val="00EE2DBD"/>
    <w:rsid w:val="00EE3107"/>
    <w:rsid w:val="00EE3605"/>
    <w:rsid w:val="00EE3E02"/>
    <w:rsid w:val="00EE4AD6"/>
    <w:rsid w:val="00EE4CEF"/>
    <w:rsid w:val="00EE5130"/>
    <w:rsid w:val="00EE535F"/>
    <w:rsid w:val="00EE53B6"/>
    <w:rsid w:val="00EE54BE"/>
    <w:rsid w:val="00EE5AD1"/>
    <w:rsid w:val="00EE5B20"/>
    <w:rsid w:val="00EE6536"/>
    <w:rsid w:val="00EE683A"/>
    <w:rsid w:val="00EE6B1F"/>
    <w:rsid w:val="00EE75CF"/>
    <w:rsid w:val="00EE779C"/>
    <w:rsid w:val="00EE7889"/>
    <w:rsid w:val="00EE7E14"/>
    <w:rsid w:val="00EF0217"/>
    <w:rsid w:val="00EF03B6"/>
    <w:rsid w:val="00EF0A06"/>
    <w:rsid w:val="00EF0B60"/>
    <w:rsid w:val="00EF0B7B"/>
    <w:rsid w:val="00EF0D0C"/>
    <w:rsid w:val="00EF0DC5"/>
    <w:rsid w:val="00EF136C"/>
    <w:rsid w:val="00EF2789"/>
    <w:rsid w:val="00EF3275"/>
    <w:rsid w:val="00EF3593"/>
    <w:rsid w:val="00EF3BBA"/>
    <w:rsid w:val="00EF3C23"/>
    <w:rsid w:val="00EF4294"/>
    <w:rsid w:val="00EF47D1"/>
    <w:rsid w:val="00EF480A"/>
    <w:rsid w:val="00EF4CCB"/>
    <w:rsid w:val="00EF4DA8"/>
    <w:rsid w:val="00EF5337"/>
    <w:rsid w:val="00EF5488"/>
    <w:rsid w:val="00EF5903"/>
    <w:rsid w:val="00EF5A39"/>
    <w:rsid w:val="00EF5CDE"/>
    <w:rsid w:val="00EF5DDD"/>
    <w:rsid w:val="00EF5EB7"/>
    <w:rsid w:val="00EF61F9"/>
    <w:rsid w:val="00EF6218"/>
    <w:rsid w:val="00EF655A"/>
    <w:rsid w:val="00EF6811"/>
    <w:rsid w:val="00EF68C2"/>
    <w:rsid w:val="00EF694A"/>
    <w:rsid w:val="00EF749F"/>
    <w:rsid w:val="00EF756E"/>
    <w:rsid w:val="00EF7817"/>
    <w:rsid w:val="00EF7E67"/>
    <w:rsid w:val="00F001CB"/>
    <w:rsid w:val="00F0075D"/>
    <w:rsid w:val="00F00B91"/>
    <w:rsid w:val="00F018AF"/>
    <w:rsid w:val="00F019BA"/>
    <w:rsid w:val="00F01AD6"/>
    <w:rsid w:val="00F01ADF"/>
    <w:rsid w:val="00F01BE0"/>
    <w:rsid w:val="00F01D04"/>
    <w:rsid w:val="00F01D3A"/>
    <w:rsid w:val="00F029B2"/>
    <w:rsid w:val="00F02B9C"/>
    <w:rsid w:val="00F02E59"/>
    <w:rsid w:val="00F03109"/>
    <w:rsid w:val="00F03651"/>
    <w:rsid w:val="00F03B38"/>
    <w:rsid w:val="00F03D9B"/>
    <w:rsid w:val="00F04861"/>
    <w:rsid w:val="00F048C0"/>
    <w:rsid w:val="00F04916"/>
    <w:rsid w:val="00F0492A"/>
    <w:rsid w:val="00F0499B"/>
    <w:rsid w:val="00F04B5B"/>
    <w:rsid w:val="00F04B5D"/>
    <w:rsid w:val="00F04CDD"/>
    <w:rsid w:val="00F04DEE"/>
    <w:rsid w:val="00F0510A"/>
    <w:rsid w:val="00F05708"/>
    <w:rsid w:val="00F06166"/>
    <w:rsid w:val="00F06200"/>
    <w:rsid w:val="00F0648C"/>
    <w:rsid w:val="00F06505"/>
    <w:rsid w:val="00F0690A"/>
    <w:rsid w:val="00F06C4F"/>
    <w:rsid w:val="00F10199"/>
    <w:rsid w:val="00F10854"/>
    <w:rsid w:val="00F10B0D"/>
    <w:rsid w:val="00F11716"/>
    <w:rsid w:val="00F122B6"/>
    <w:rsid w:val="00F1275E"/>
    <w:rsid w:val="00F12AC9"/>
    <w:rsid w:val="00F12B82"/>
    <w:rsid w:val="00F12E05"/>
    <w:rsid w:val="00F136A6"/>
    <w:rsid w:val="00F13B72"/>
    <w:rsid w:val="00F13DFA"/>
    <w:rsid w:val="00F13F1C"/>
    <w:rsid w:val="00F13FAE"/>
    <w:rsid w:val="00F141A2"/>
    <w:rsid w:val="00F1430F"/>
    <w:rsid w:val="00F14354"/>
    <w:rsid w:val="00F14623"/>
    <w:rsid w:val="00F14DDA"/>
    <w:rsid w:val="00F1516B"/>
    <w:rsid w:val="00F15495"/>
    <w:rsid w:val="00F157F7"/>
    <w:rsid w:val="00F16797"/>
    <w:rsid w:val="00F16B85"/>
    <w:rsid w:val="00F16BBE"/>
    <w:rsid w:val="00F16ECD"/>
    <w:rsid w:val="00F171B8"/>
    <w:rsid w:val="00F174AD"/>
    <w:rsid w:val="00F17967"/>
    <w:rsid w:val="00F17CDC"/>
    <w:rsid w:val="00F20148"/>
    <w:rsid w:val="00F201A8"/>
    <w:rsid w:val="00F204D9"/>
    <w:rsid w:val="00F2050F"/>
    <w:rsid w:val="00F20D9E"/>
    <w:rsid w:val="00F20DCA"/>
    <w:rsid w:val="00F217E3"/>
    <w:rsid w:val="00F21AED"/>
    <w:rsid w:val="00F22B74"/>
    <w:rsid w:val="00F22E11"/>
    <w:rsid w:val="00F23162"/>
    <w:rsid w:val="00F234B6"/>
    <w:rsid w:val="00F235B4"/>
    <w:rsid w:val="00F2361A"/>
    <w:rsid w:val="00F239DF"/>
    <w:rsid w:val="00F23F35"/>
    <w:rsid w:val="00F2402A"/>
    <w:rsid w:val="00F24577"/>
    <w:rsid w:val="00F24B5E"/>
    <w:rsid w:val="00F24B68"/>
    <w:rsid w:val="00F24C3D"/>
    <w:rsid w:val="00F24D5E"/>
    <w:rsid w:val="00F256CC"/>
    <w:rsid w:val="00F257E8"/>
    <w:rsid w:val="00F25801"/>
    <w:rsid w:val="00F25E9D"/>
    <w:rsid w:val="00F26A66"/>
    <w:rsid w:val="00F276FE"/>
    <w:rsid w:val="00F277A3"/>
    <w:rsid w:val="00F277E7"/>
    <w:rsid w:val="00F27902"/>
    <w:rsid w:val="00F2792F"/>
    <w:rsid w:val="00F301F0"/>
    <w:rsid w:val="00F30426"/>
    <w:rsid w:val="00F31097"/>
    <w:rsid w:val="00F310C1"/>
    <w:rsid w:val="00F312E2"/>
    <w:rsid w:val="00F313A8"/>
    <w:rsid w:val="00F313B5"/>
    <w:rsid w:val="00F319C8"/>
    <w:rsid w:val="00F31A39"/>
    <w:rsid w:val="00F327BA"/>
    <w:rsid w:val="00F32888"/>
    <w:rsid w:val="00F32FA8"/>
    <w:rsid w:val="00F34911"/>
    <w:rsid w:val="00F35058"/>
    <w:rsid w:val="00F35568"/>
    <w:rsid w:val="00F35B48"/>
    <w:rsid w:val="00F3632C"/>
    <w:rsid w:val="00F36339"/>
    <w:rsid w:val="00F363D9"/>
    <w:rsid w:val="00F36774"/>
    <w:rsid w:val="00F36924"/>
    <w:rsid w:val="00F36B49"/>
    <w:rsid w:val="00F36F58"/>
    <w:rsid w:val="00F37109"/>
    <w:rsid w:val="00F372B8"/>
    <w:rsid w:val="00F37A92"/>
    <w:rsid w:val="00F40149"/>
    <w:rsid w:val="00F40188"/>
    <w:rsid w:val="00F405C4"/>
    <w:rsid w:val="00F407DC"/>
    <w:rsid w:val="00F41361"/>
    <w:rsid w:val="00F413AF"/>
    <w:rsid w:val="00F418FE"/>
    <w:rsid w:val="00F41D24"/>
    <w:rsid w:val="00F42476"/>
    <w:rsid w:val="00F43165"/>
    <w:rsid w:val="00F43578"/>
    <w:rsid w:val="00F44188"/>
    <w:rsid w:val="00F44959"/>
    <w:rsid w:val="00F44AF1"/>
    <w:rsid w:val="00F44DB6"/>
    <w:rsid w:val="00F4548F"/>
    <w:rsid w:val="00F456B9"/>
    <w:rsid w:val="00F4579B"/>
    <w:rsid w:val="00F45992"/>
    <w:rsid w:val="00F45CED"/>
    <w:rsid w:val="00F47737"/>
    <w:rsid w:val="00F50211"/>
    <w:rsid w:val="00F50491"/>
    <w:rsid w:val="00F504EC"/>
    <w:rsid w:val="00F5065A"/>
    <w:rsid w:val="00F5087C"/>
    <w:rsid w:val="00F515A2"/>
    <w:rsid w:val="00F518C8"/>
    <w:rsid w:val="00F51ED3"/>
    <w:rsid w:val="00F52138"/>
    <w:rsid w:val="00F52545"/>
    <w:rsid w:val="00F5275B"/>
    <w:rsid w:val="00F528D6"/>
    <w:rsid w:val="00F52B52"/>
    <w:rsid w:val="00F52CC2"/>
    <w:rsid w:val="00F52DA6"/>
    <w:rsid w:val="00F52E8D"/>
    <w:rsid w:val="00F52F0E"/>
    <w:rsid w:val="00F53527"/>
    <w:rsid w:val="00F536F7"/>
    <w:rsid w:val="00F53AE9"/>
    <w:rsid w:val="00F53C7D"/>
    <w:rsid w:val="00F5447A"/>
    <w:rsid w:val="00F56110"/>
    <w:rsid w:val="00F56E1D"/>
    <w:rsid w:val="00F57777"/>
    <w:rsid w:val="00F606E4"/>
    <w:rsid w:val="00F608E9"/>
    <w:rsid w:val="00F61036"/>
    <w:rsid w:val="00F611AF"/>
    <w:rsid w:val="00F61241"/>
    <w:rsid w:val="00F61639"/>
    <w:rsid w:val="00F61797"/>
    <w:rsid w:val="00F61AC6"/>
    <w:rsid w:val="00F61C28"/>
    <w:rsid w:val="00F61FEF"/>
    <w:rsid w:val="00F62052"/>
    <w:rsid w:val="00F62BCD"/>
    <w:rsid w:val="00F63109"/>
    <w:rsid w:val="00F6363B"/>
    <w:rsid w:val="00F63C9B"/>
    <w:rsid w:val="00F63EF6"/>
    <w:rsid w:val="00F64561"/>
    <w:rsid w:val="00F64B3D"/>
    <w:rsid w:val="00F658D4"/>
    <w:rsid w:val="00F65E7B"/>
    <w:rsid w:val="00F66045"/>
    <w:rsid w:val="00F66109"/>
    <w:rsid w:val="00F6613A"/>
    <w:rsid w:val="00F66C5E"/>
    <w:rsid w:val="00F67247"/>
    <w:rsid w:val="00F6786D"/>
    <w:rsid w:val="00F678F6"/>
    <w:rsid w:val="00F67A27"/>
    <w:rsid w:val="00F67C8E"/>
    <w:rsid w:val="00F67C93"/>
    <w:rsid w:val="00F67E1A"/>
    <w:rsid w:val="00F70067"/>
    <w:rsid w:val="00F70375"/>
    <w:rsid w:val="00F70D75"/>
    <w:rsid w:val="00F7131C"/>
    <w:rsid w:val="00F721A2"/>
    <w:rsid w:val="00F7261C"/>
    <w:rsid w:val="00F7276F"/>
    <w:rsid w:val="00F72CD1"/>
    <w:rsid w:val="00F7304C"/>
    <w:rsid w:val="00F738B0"/>
    <w:rsid w:val="00F73C84"/>
    <w:rsid w:val="00F742CF"/>
    <w:rsid w:val="00F7453A"/>
    <w:rsid w:val="00F747EB"/>
    <w:rsid w:val="00F74B7A"/>
    <w:rsid w:val="00F74F83"/>
    <w:rsid w:val="00F752E6"/>
    <w:rsid w:val="00F75985"/>
    <w:rsid w:val="00F75B22"/>
    <w:rsid w:val="00F75FD4"/>
    <w:rsid w:val="00F76550"/>
    <w:rsid w:val="00F765E5"/>
    <w:rsid w:val="00F767AA"/>
    <w:rsid w:val="00F76A8F"/>
    <w:rsid w:val="00F76CBE"/>
    <w:rsid w:val="00F76D55"/>
    <w:rsid w:val="00F76EC7"/>
    <w:rsid w:val="00F7714E"/>
    <w:rsid w:val="00F774B9"/>
    <w:rsid w:val="00F77F81"/>
    <w:rsid w:val="00F80448"/>
    <w:rsid w:val="00F80A67"/>
    <w:rsid w:val="00F80B20"/>
    <w:rsid w:val="00F80BD1"/>
    <w:rsid w:val="00F80D0A"/>
    <w:rsid w:val="00F80F4C"/>
    <w:rsid w:val="00F81068"/>
    <w:rsid w:val="00F810D4"/>
    <w:rsid w:val="00F813AF"/>
    <w:rsid w:val="00F81666"/>
    <w:rsid w:val="00F827E2"/>
    <w:rsid w:val="00F82C39"/>
    <w:rsid w:val="00F82E77"/>
    <w:rsid w:val="00F83399"/>
    <w:rsid w:val="00F834A1"/>
    <w:rsid w:val="00F838CD"/>
    <w:rsid w:val="00F83FEE"/>
    <w:rsid w:val="00F84007"/>
    <w:rsid w:val="00F84109"/>
    <w:rsid w:val="00F84184"/>
    <w:rsid w:val="00F84609"/>
    <w:rsid w:val="00F84D4B"/>
    <w:rsid w:val="00F85392"/>
    <w:rsid w:val="00F853B3"/>
    <w:rsid w:val="00F85513"/>
    <w:rsid w:val="00F855F9"/>
    <w:rsid w:val="00F86220"/>
    <w:rsid w:val="00F8660A"/>
    <w:rsid w:val="00F86911"/>
    <w:rsid w:val="00F86DF6"/>
    <w:rsid w:val="00F86F74"/>
    <w:rsid w:val="00F87179"/>
    <w:rsid w:val="00F873BF"/>
    <w:rsid w:val="00F87494"/>
    <w:rsid w:val="00F874BB"/>
    <w:rsid w:val="00F8755F"/>
    <w:rsid w:val="00F879C2"/>
    <w:rsid w:val="00F9054E"/>
    <w:rsid w:val="00F90697"/>
    <w:rsid w:val="00F90E9F"/>
    <w:rsid w:val="00F90FC8"/>
    <w:rsid w:val="00F91245"/>
    <w:rsid w:val="00F91277"/>
    <w:rsid w:val="00F912B2"/>
    <w:rsid w:val="00F91684"/>
    <w:rsid w:val="00F91D5F"/>
    <w:rsid w:val="00F91FDB"/>
    <w:rsid w:val="00F92048"/>
    <w:rsid w:val="00F9215A"/>
    <w:rsid w:val="00F92402"/>
    <w:rsid w:val="00F92515"/>
    <w:rsid w:val="00F9256E"/>
    <w:rsid w:val="00F92875"/>
    <w:rsid w:val="00F935E0"/>
    <w:rsid w:val="00F9378D"/>
    <w:rsid w:val="00F93D9C"/>
    <w:rsid w:val="00F93DB1"/>
    <w:rsid w:val="00F94199"/>
    <w:rsid w:val="00F942D9"/>
    <w:rsid w:val="00F9439B"/>
    <w:rsid w:val="00F94BE8"/>
    <w:rsid w:val="00F9563E"/>
    <w:rsid w:val="00F9598E"/>
    <w:rsid w:val="00F95B83"/>
    <w:rsid w:val="00F95F9C"/>
    <w:rsid w:val="00F964F2"/>
    <w:rsid w:val="00F96A2A"/>
    <w:rsid w:val="00F96B88"/>
    <w:rsid w:val="00F9704D"/>
    <w:rsid w:val="00F9760E"/>
    <w:rsid w:val="00F97BEE"/>
    <w:rsid w:val="00F97CCA"/>
    <w:rsid w:val="00FA09DD"/>
    <w:rsid w:val="00FA0DE0"/>
    <w:rsid w:val="00FA0E13"/>
    <w:rsid w:val="00FA0F92"/>
    <w:rsid w:val="00FA10CB"/>
    <w:rsid w:val="00FA1244"/>
    <w:rsid w:val="00FA1373"/>
    <w:rsid w:val="00FA138B"/>
    <w:rsid w:val="00FA1445"/>
    <w:rsid w:val="00FA1D11"/>
    <w:rsid w:val="00FA1EC1"/>
    <w:rsid w:val="00FA294A"/>
    <w:rsid w:val="00FA4619"/>
    <w:rsid w:val="00FA4836"/>
    <w:rsid w:val="00FA51BA"/>
    <w:rsid w:val="00FA548A"/>
    <w:rsid w:val="00FA5640"/>
    <w:rsid w:val="00FA60F5"/>
    <w:rsid w:val="00FA6389"/>
    <w:rsid w:val="00FA65DD"/>
    <w:rsid w:val="00FA65E1"/>
    <w:rsid w:val="00FA6CF3"/>
    <w:rsid w:val="00FA6D61"/>
    <w:rsid w:val="00FA787D"/>
    <w:rsid w:val="00FA7916"/>
    <w:rsid w:val="00FA7FBC"/>
    <w:rsid w:val="00FB026A"/>
    <w:rsid w:val="00FB032C"/>
    <w:rsid w:val="00FB0818"/>
    <w:rsid w:val="00FB0D51"/>
    <w:rsid w:val="00FB0DB2"/>
    <w:rsid w:val="00FB151D"/>
    <w:rsid w:val="00FB16AE"/>
    <w:rsid w:val="00FB19EA"/>
    <w:rsid w:val="00FB1A0F"/>
    <w:rsid w:val="00FB2972"/>
    <w:rsid w:val="00FB2ACB"/>
    <w:rsid w:val="00FB2B5B"/>
    <w:rsid w:val="00FB2D41"/>
    <w:rsid w:val="00FB311F"/>
    <w:rsid w:val="00FB35F2"/>
    <w:rsid w:val="00FB3AE3"/>
    <w:rsid w:val="00FB3F60"/>
    <w:rsid w:val="00FB4371"/>
    <w:rsid w:val="00FB43D8"/>
    <w:rsid w:val="00FB483E"/>
    <w:rsid w:val="00FB49A7"/>
    <w:rsid w:val="00FB4EFE"/>
    <w:rsid w:val="00FB516C"/>
    <w:rsid w:val="00FB5361"/>
    <w:rsid w:val="00FB551D"/>
    <w:rsid w:val="00FB56C7"/>
    <w:rsid w:val="00FB6237"/>
    <w:rsid w:val="00FB6430"/>
    <w:rsid w:val="00FB6A7B"/>
    <w:rsid w:val="00FB7081"/>
    <w:rsid w:val="00FB727E"/>
    <w:rsid w:val="00FB728F"/>
    <w:rsid w:val="00FB755D"/>
    <w:rsid w:val="00FB798E"/>
    <w:rsid w:val="00FB7A6E"/>
    <w:rsid w:val="00FB7B4F"/>
    <w:rsid w:val="00FB7D1E"/>
    <w:rsid w:val="00FB7D24"/>
    <w:rsid w:val="00FB7EAA"/>
    <w:rsid w:val="00FB7F16"/>
    <w:rsid w:val="00FB7F54"/>
    <w:rsid w:val="00FC0407"/>
    <w:rsid w:val="00FC0717"/>
    <w:rsid w:val="00FC0AE0"/>
    <w:rsid w:val="00FC1241"/>
    <w:rsid w:val="00FC17AC"/>
    <w:rsid w:val="00FC2E53"/>
    <w:rsid w:val="00FC348F"/>
    <w:rsid w:val="00FC36EB"/>
    <w:rsid w:val="00FC3918"/>
    <w:rsid w:val="00FC4156"/>
    <w:rsid w:val="00FC44F4"/>
    <w:rsid w:val="00FC468A"/>
    <w:rsid w:val="00FC476F"/>
    <w:rsid w:val="00FC4A8E"/>
    <w:rsid w:val="00FC4DF5"/>
    <w:rsid w:val="00FC507E"/>
    <w:rsid w:val="00FC5680"/>
    <w:rsid w:val="00FC57F4"/>
    <w:rsid w:val="00FC5E86"/>
    <w:rsid w:val="00FC5EC1"/>
    <w:rsid w:val="00FC6009"/>
    <w:rsid w:val="00FC68D1"/>
    <w:rsid w:val="00FC6907"/>
    <w:rsid w:val="00FC70F4"/>
    <w:rsid w:val="00FC7126"/>
    <w:rsid w:val="00FC72F3"/>
    <w:rsid w:val="00FC757C"/>
    <w:rsid w:val="00FC75ED"/>
    <w:rsid w:val="00FD0129"/>
    <w:rsid w:val="00FD0D2D"/>
    <w:rsid w:val="00FD1278"/>
    <w:rsid w:val="00FD17B2"/>
    <w:rsid w:val="00FD190F"/>
    <w:rsid w:val="00FD19E6"/>
    <w:rsid w:val="00FD2C1A"/>
    <w:rsid w:val="00FD2FB9"/>
    <w:rsid w:val="00FD38C5"/>
    <w:rsid w:val="00FD3AAF"/>
    <w:rsid w:val="00FD4633"/>
    <w:rsid w:val="00FD4FC8"/>
    <w:rsid w:val="00FD57FB"/>
    <w:rsid w:val="00FD5826"/>
    <w:rsid w:val="00FD5D1C"/>
    <w:rsid w:val="00FD60BC"/>
    <w:rsid w:val="00FD63CC"/>
    <w:rsid w:val="00FD6B99"/>
    <w:rsid w:val="00FD6F47"/>
    <w:rsid w:val="00FE03F6"/>
    <w:rsid w:val="00FE086D"/>
    <w:rsid w:val="00FE09F0"/>
    <w:rsid w:val="00FE0F78"/>
    <w:rsid w:val="00FE13D4"/>
    <w:rsid w:val="00FE1DEC"/>
    <w:rsid w:val="00FE1EEB"/>
    <w:rsid w:val="00FE28E7"/>
    <w:rsid w:val="00FE2BCB"/>
    <w:rsid w:val="00FE2C9E"/>
    <w:rsid w:val="00FE3780"/>
    <w:rsid w:val="00FE389A"/>
    <w:rsid w:val="00FE3CE2"/>
    <w:rsid w:val="00FE40AF"/>
    <w:rsid w:val="00FE4A3E"/>
    <w:rsid w:val="00FE4B71"/>
    <w:rsid w:val="00FE4CB5"/>
    <w:rsid w:val="00FE4EDC"/>
    <w:rsid w:val="00FE5169"/>
    <w:rsid w:val="00FE5260"/>
    <w:rsid w:val="00FE5525"/>
    <w:rsid w:val="00FE6058"/>
    <w:rsid w:val="00FE63F0"/>
    <w:rsid w:val="00FE64C3"/>
    <w:rsid w:val="00FE6EAF"/>
    <w:rsid w:val="00FE76A0"/>
    <w:rsid w:val="00FE78E6"/>
    <w:rsid w:val="00FE7ABE"/>
    <w:rsid w:val="00FF0097"/>
    <w:rsid w:val="00FF0276"/>
    <w:rsid w:val="00FF0586"/>
    <w:rsid w:val="00FF059B"/>
    <w:rsid w:val="00FF085E"/>
    <w:rsid w:val="00FF0E70"/>
    <w:rsid w:val="00FF1270"/>
    <w:rsid w:val="00FF1476"/>
    <w:rsid w:val="00FF181E"/>
    <w:rsid w:val="00FF199A"/>
    <w:rsid w:val="00FF242C"/>
    <w:rsid w:val="00FF2CEB"/>
    <w:rsid w:val="00FF2E16"/>
    <w:rsid w:val="00FF2E21"/>
    <w:rsid w:val="00FF3789"/>
    <w:rsid w:val="00FF37B9"/>
    <w:rsid w:val="00FF3D93"/>
    <w:rsid w:val="00FF45E6"/>
    <w:rsid w:val="00FF4D17"/>
    <w:rsid w:val="00FF4F10"/>
    <w:rsid w:val="00FF55B8"/>
    <w:rsid w:val="00FF55FE"/>
    <w:rsid w:val="00FF5D1B"/>
    <w:rsid w:val="00FF62DA"/>
    <w:rsid w:val="00FF6520"/>
    <w:rsid w:val="00FF6BBE"/>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B26ACF-9DF9-4A30-8354-42CABCF7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384"/>
    <w:pPr>
      <w:spacing w:before="120"/>
      <w:jc w:val="both"/>
    </w:pPr>
    <w:rPr>
      <w:sz w:val="22"/>
      <w:szCs w:val="22"/>
    </w:rPr>
  </w:style>
  <w:style w:type="paragraph" w:styleId="Heading2">
    <w:name w:val="heading 2"/>
    <w:basedOn w:val="Normal"/>
    <w:link w:val="Heading2Char"/>
    <w:uiPriority w:val="9"/>
    <w:qFormat/>
    <w:rsid w:val="00BE7C0B"/>
    <w:pPr>
      <w:spacing w:before="100" w:beforeAutospacing="1" w:after="100" w:afterAutospacing="1"/>
      <w:jc w:val="left"/>
      <w:outlineLvl w:val="1"/>
    </w:pPr>
    <w:rPr>
      <w:rFonts w:ascii="Times New Roman" w:eastAsia="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E4171A"/>
    <w:pPr>
      <w:spacing w:before="100" w:beforeAutospacing="1" w:after="100" w:afterAutospacing="1"/>
      <w:jc w:val="left"/>
    </w:pPr>
    <w:rPr>
      <w:rFonts w:ascii="Times New Roman" w:eastAsia="Times New Roman" w:hAnsi="Times New Roman"/>
      <w:sz w:val="24"/>
      <w:szCs w:val="24"/>
    </w:rPr>
  </w:style>
  <w:style w:type="character" w:customStyle="1" w:styleId="normalchar">
    <w:name w:val="normal__char"/>
    <w:basedOn w:val="DefaultParagraphFont"/>
    <w:rsid w:val="00E4171A"/>
  </w:style>
  <w:style w:type="paragraph" w:customStyle="1" w:styleId="Char">
    <w:name w:val="Char"/>
    <w:basedOn w:val="Normal"/>
    <w:rsid w:val="006475D5"/>
    <w:pPr>
      <w:pageBreakBefore/>
      <w:spacing w:before="100" w:beforeAutospacing="1" w:after="100" w:afterAutospacing="1"/>
      <w:jc w:val="left"/>
    </w:pPr>
    <w:rPr>
      <w:rFonts w:ascii="Tahoma" w:eastAsia="Times New Roman" w:hAnsi="Tahoma" w:cs="Tahoma"/>
      <w:sz w:val="20"/>
      <w:szCs w:val="20"/>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single space,fn,footnote text"/>
    <w:basedOn w:val="Normal"/>
    <w:link w:val="FootnoteTextChar"/>
    <w:unhideWhenUsed/>
    <w:qFormat/>
    <w:rsid w:val="00630B60"/>
    <w:pPr>
      <w:spacing w:before="0"/>
      <w:ind w:firstLine="720"/>
    </w:pPr>
    <w:rPr>
      <w:rFonts w:ascii="Times New Roman" w:hAnsi="Times New Roman"/>
      <w:noProof/>
      <w:sz w:val="20"/>
      <w:szCs w:val="20"/>
      <w:lang w:val="vi-VN" w:eastAsia="x-none"/>
    </w:rPr>
  </w:style>
  <w:style w:type="character" w:customStyle="1" w:styleId="FootnoteTextChar">
    <w:name w:val="Footnote Text Char"/>
    <w:aliases w:val="Footnote Text Char Char Char Char Char Char,Footnote Text Char Char Char Char Char Char Ch Char Char1,Footnote Text Char Char Char Char Char Char Ch Char Char Char Char,Footnote Text Char Char Char Char Char Char Ch Char Char Char1"/>
    <w:link w:val="FootnoteText"/>
    <w:qFormat/>
    <w:rsid w:val="00630B60"/>
    <w:rPr>
      <w:rFonts w:ascii="Times New Roman" w:hAnsi="Times New Roman" w:cs="Times New Roman"/>
      <w:noProof/>
      <w:sz w:val="20"/>
      <w:szCs w:val="20"/>
      <w:lang w:val="vi-VN"/>
    </w:rPr>
  </w:style>
  <w:style w:type="character" w:styleId="FootnoteReference">
    <w:name w:val="footnote reference"/>
    <w:aliases w:val="Footnote,Footnote text,ftref,BearingPoint,16 Point,Superscript 6 Point,fr,Footnote Text1,f,(NECG) Footnote Reference, BVI fnr,footnote ref,BVI fnr,Ref,de nota al pie,Footnote + Arial,10 pt,Black,Footnote Text11,10 p,SUPERS,f1,R,Re,10"/>
    <w:link w:val="CharChar1CharCharCharChar1CharCharCharCharCharCharCharChar"/>
    <w:unhideWhenUsed/>
    <w:qFormat/>
    <w:rsid w:val="00630B60"/>
    <w:rPr>
      <w:vertAlign w:val="superscript"/>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630B60"/>
    <w:pPr>
      <w:spacing w:before="0" w:after="160" w:line="240" w:lineRule="exact"/>
      <w:jc w:val="left"/>
    </w:pPr>
    <w:rPr>
      <w:sz w:val="20"/>
      <w:szCs w:val="20"/>
      <w:vertAlign w:val="superscript"/>
      <w:lang w:val="x-none" w:eastAsia="x-none"/>
    </w:rPr>
  </w:style>
  <w:style w:type="paragraph" w:styleId="NormalWeb">
    <w:name w:val="Normal (Web)"/>
    <w:basedOn w:val="Normal"/>
    <w:uiPriority w:val="99"/>
    <w:unhideWhenUsed/>
    <w:rsid w:val="00B438FB"/>
    <w:pPr>
      <w:spacing w:before="100" w:beforeAutospacing="1" w:after="100" w:afterAutospacing="1"/>
      <w:jc w:val="left"/>
    </w:pPr>
    <w:rPr>
      <w:rFonts w:ascii="Times New Roman" w:eastAsia="Times New Roman" w:hAnsi="Times New Roman"/>
      <w:sz w:val="24"/>
      <w:szCs w:val="24"/>
    </w:rPr>
  </w:style>
  <w:style w:type="paragraph" w:styleId="ListParagraph">
    <w:name w:val="List Paragraph"/>
    <w:basedOn w:val="Normal"/>
    <w:uiPriority w:val="34"/>
    <w:qFormat/>
    <w:rsid w:val="00010386"/>
    <w:pPr>
      <w:ind w:left="720"/>
      <w:contextualSpacing/>
    </w:pPr>
  </w:style>
  <w:style w:type="paragraph" w:styleId="Header">
    <w:name w:val="header"/>
    <w:basedOn w:val="Normal"/>
    <w:link w:val="HeaderChar"/>
    <w:uiPriority w:val="99"/>
    <w:unhideWhenUsed/>
    <w:rsid w:val="00EB31DF"/>
    <w:pPr>
      <w:tabs>
        <w:tab w:val="center" w:pos="4680"/>
        <w:tab w:val="right" w:pos="9360"/>
      </w:tabs>
      <w:spacing w:before="0"/>
    </w:pPr>
  </w:style>
  <w:style w:type="character" w:customStyle="1" w:styleId="HeaderChar">
    <w:name w:val="Header Char"/>
    <w:basedOn w:val="DefaultParagraphFont"/>
    <w:link w:val="Header"/>
    <w:uiPriority w:val="99"/>
    <w:rsid w:val="00EB31DF"/>
  </w:style>
  <w:style w:type="paragraph" w:styleId="Footer">
    <w:name w:val="footer"/>
    <w:basedOn w:val="Normal"/>
    <w:link w:val="FooterChar"/>
    <w:uiPriority w:val="99"/>
    <w:unhideWhenUsed/>
    <w:rsid w:val="00EB31DF"/>
    <w:pPr>
      <w:tabs>
        <w:tab w:val="center" w:pos="4680"/>
        <w:tab w:val="right" w:pos="9360"/>
      </w:tabs>
      <w:spacing w:before="0"/>
    </w:pPr>
  </w:style>
  <w:style w:type="character" w:customStyle="1" w:styleId="FooterChar">
    <w:name w:val="Footer Char"/>
    <w:basedOn w:val="DefaultParagraphFont"/>
    <w:link w:val="Footer"/>
    <w:uiPriority w:val="99"/>
    <w:rsid w:val="00EB31DF"/>
  </w:style>
  <w:style w:type="paragraph" w:styleId="BalloonText">
    <w:name w:val="Balloon Text"/>
    <w:basedOn w:val="Normal"/>
    <w:link w:val="BalloonTextChar"/>
    <w:uiPriority w:val="99"/>
    <w:semiHidden/>
    <w:unhideWhenUsed/>
    <w:rsid w:val="00EB31DF"/>
    <w:pPr>
      <w:spacing w:before="0"/>
    </w:pPr>
    <w:rPr>
      <w:rFonts w:ascii="Segoe UI" w:hAnsi="Segoe UI"/>
      <w:sz w:val="18"/>
      <w:szCs w:val="18"/>
      <w:lang w:val="x-none" w:eastAsia="x-none"/>
    </w:rPr>
  </w:style>
  <w:style w:type="character" w:customStyle="1" w:styleId="BalloonTextChar">
    <w:name w:val="Balloon Text Char"/>
    <w:link w:val="BalloonText"/>
    <w:uiPriority w:val="99"/>
    <w:semiHidden/>
    <w:rsid w:val="00EB31DF"/>
    <w:rPr>
      <w:rFonts w:ascii="Segoe UI" w:hAnsi="Segoe UI" w:cs="Segoe UI"/>
      <w:sz w:val="18"/>
      <w:szCs w:val="18"/>
    </w:rPr>
  </w:style>
  <w:style w:type="table" w:styleId="TableGrid">
    <w:name w:val="Table Grid"/>
    <w:basedOn w:val="TableNormal"/>
    <w:rsid w:val="00E843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BF0086"/>
  </w:style>
  <w:style w:type="character" w:styleId="CommentReference">
    <w:name w:val="annotation reference"/>
    <w:uiPriority w:val="99"/>
    <w:semiHidden/>
    <w:unhideWhenUsed/>
    <w:rsid w:val="003C31B9"/>
    <w:rPr>
      <w:sz w:val="16"/>
      <w:szCs w:val="16"/>
    </w:rPr>
  </w:style>
  <w:style w:type="paragraph" w:styleId="CommentText">
    <w:name w:val="annotation text"/>
    <w:basedOn w:val="Normal"/>
    <w:link w:val="CommentTextChar"/>
    <w:uiPriority w:val="99"/>
    <w:semiHidden/>
    <w:unhideWhenUsed/>
    <w:rsid w:val="003C31B9"/>
    <w:rPr>
      <w:sz w:val="20"/>
      <w:szCs w:val="20"/>
    </w:rPr>
  </w:style>
  <w:style w:type="character" w:customStyle="1" w:styleId="CommentTextChar">
    <w:name w:val="Comment Text Char"/>
    <w:basedOn w:val="DefaultParagraphFont"/>
    <w:link w:val="CommentText"/>
    <w:uiPriority w:val="99"/>
    <w:semiHidden/>
    <w:rsid w:val="003C31B9"/>
  </w:style>
  <w:style w:type="paragraph" w:styleId="CommentSubject">
    <w:name w:val="annotation subject"/>
    <w:basedOn w:val="CommentText"/>
    <w:next w:val="CommentText"/>
    <w:link w:val="CommentSubjectChar"/>
    <w:uiPriority w:val="99"/>
    <w:semiHidden/>
    <w:unhideWhenUsed/>
    <w:rsid w:val="003C31B9"/>
    <w:rPr>
      <w:b/>
      <w:bCs/>
      <w:lang w:val="x-none" w:eastAsia="x-none"/>
    </w:rPr>
  </w:style>
  <w:style w:type="character" w:customStyle="1" w:styleId="CommentSubjectChar">
    <w:name w:val="Comment Subject Char"/>
    <w:link w:val="CommentSubject"/>
    <w:uiPriority w:val="99"/>
    <w:semiHidden/>
    <w:rsid w:val="003C31B9"/>
    <w:rPr>
      <w:b/>
      <w:bCs/>
    </w:rPr>
  </w:style>
  <w:style w:type="paragraph" w:styleId="Revision">
    <w:name w:val="Revision"/>
    <w:hidden/>
    <w:uiPriority w:val="99"/>
    <w:semiHidden/>
    <w:rsid w:val="004236B3"/>
    <w:rPr>
      <w:sz w:val="22"/>
      <w:szCs w:val="22"/>
    </w:rPr>
  </w:style>
  <w:style w:type="character" w:styleId="Hyperlink">
    <w:name w:val="Hyperlink"/>
    <w:uiPriority w:val="99"/>
    <w:semiHidden/>
    <w:unhideWhenUsed/>
    <w:rsid w:val="00F301F0"/>
    <w:rPr>
      <w:color w:val="0000FF"/>
      <w:u w:val="single"/>
    </w:rPr>
  </w:style>
  <w:style w:type="character" w:styleId="Emphasis">
    <w:name w:val="Emphasis"/>
    <w:uiPriority w:val="20"/>
    <w:qFormat/>
    <w:rsid w:val="000145EF"/>
    <w:rPr>
      <w:i/>
      <w:iCs/>
    </w:rPr>
  </w:style>
  <w:style w:type="character" w:customStyle="1" w:styleId="Heading2Char">
    <w:name w:val="Heading 2 Char"/>
    <w:link w:val="Heading2"/>
    <w:uiPriority w:val="9"/>
    <w:rsid w:val="00BE7C0B"/>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90900">
      <w:bodyDiv w:val="1"/>
      <w:marLeft w:val="0"/>
      <w:marRight w:val="0"/>
      <w:marTop w:val="0"/>
      <w:marBottom w:val="0"/>
      <w:divBdr>
        <w:top w:val="none" w:sz="0" w:space="0" w:color="auto"/>
        <w:left w:val="none" w:sz="0" w:space="0" w:color="auto"/>
        <w:bottom w:val="none" w:sz="0" w:space="0" w:color="auto"/>
        <w:right w:val="none" w:sz="0" w:space="0" w:color="auto"/>
      </w:divBdr>
    </w:div>
    <w:div w:id="143863816">
      <w:bodyDiv w:val="1"/>
      <w:marLeft w:val="0"/>
      <w:marRight w:val="0"/>
      <w:marTop w:val="0"/>
      <w:marBottom w:val="0"/>
      <w:divBdr>
        <w:top w:val="none" w:sz="0" w:space="0" w:color="auto"/>
        <w:left w:val="none" w:sz="0" w:space="0" w:color="auto"/>
        <w:bottom w:val="none" w:sz="0" w:space="0" w:color="auto"/>
        <w:right w:val="none" w:sz="0" w:space="0" w:color="auto"/>
      </w:divBdr>
    </w:div>
    <w:div w:id="230194610">
      <w:bodyDiv w:val="1"/>
      <w:marLeft w:val="0"/>
      <w:marRight w:val="0"/>
      <w:marTop w:val="0"/>
      <w:marBottom w:val="0"/>
      <w:divBdr>
        <w:top w:val="none" w:sz="0" w:space="0" w:color="auto"/>
        <w:left w:val="none" w:sz="0" w:space="0" w:color="auto"/>
        <w:bottom w:val="none" w:sz="0" w:space="0" w:color="auto"/>
        <w:right w:val="none" w:sz="0" w:space="0" w:color="auto"/>
      </w:divBdr>
    </w:div>
    <w:div w:id="233049989">
      <w:bodyDiv w:val="1"/>
      <w:marLeft w:val="0"/>
      <w:marRight w:val="0"/>
      <w:marTop w:val="0"/>
      <w:marBottom w:val="0"/>
      <w:divBdr>
        <w:top w:val="none" w:sz="0" w:space="0" w:color="auto"/>
        <w:left w:val="none" w:sz="0" w:space="0" w:color="auto"/>
        <w:bottom w:val="none" w:sz="0" w:space="0" w:color="auto"/>
        <w:right w:val="none" w:sz="0" w:space="0" w:color="auto"/>
      </w:divBdr>
    </w:div>
    <w:div w:id="296229290">
      <w:bodyDiv w:val="1"/>
      <w:marLeft w:val="0"/>
      <w:marRight w:val="0"/>
      <w:marTop w:val="0"/>
      <w:marBottom w:val="0"/>
      <w:divBdr>
        <w:top w:val="none" w:sz="0" w:space="0" w:color="auto"/>
        <w:left w:val="none" w:sz="0" w:space="0" w:color="auto"/>
        <w:bottom w:val="none" w:sz="0" w:space="0" w:color="auto"/>
        <w:right w:val="none" w:sz="0" w:space="0" w:color="auto"/>
      </w:divBdr>
    </w:div>
    <w:div w:id="650452723">
      <w:bodyDiv w:val="1"/>
      <w:marLeft w:val="0"/>
      <w:marRight w:val="0"/>
      <w:marTop w:val="0"/>
      <w:marBottom w:val="0"/>
      <w:divBdr>
        <w:top w:val="none" w:sz="0" w:space="0" w:color="auto"/>
        <w:left w:val="none" w:sz="0" w:space="0" w:color="auto"/>
        <w:bottom w:val="none" w:sz="0" w:space="0" w:color="auto"/>
        <w:right w:val="none" w:sz="0" w:space="0" w:color="auto"/>
      </w:divBdr>
    </w:div>
    <w:div w:id="787773638">
      <w:bodyDiv w:val="1"/>
      <w:marLeft w:val="0"/>
      <w:marRight w:val="0"/>
      <w:marTop w:val="0"/>
      <w:marBottom w:val="0"/>
      <w:divBdr>
        <w:top w:val="none" w:sz="0" w:space="0" w:color="auto"/>
        <w:left w:val="none" w:sz="0" w:space="0" w:color="auto"/>
        <w:bottom w:val="none" w:sz="0" w:space="0" w:color="auto"/>
        <w:right w:val="none" w:sz="0" w:space="0" w:color="auto"/>
      </w:divBdr>
    </w:div>
    <w:div w:id="799809193">
      <w:bodyDiv w:val="1"/>
      <w:marLeft w:val="0"/>
      <w:marRight w:val="0"/>
      <w:marTop w:val="0"/>
      <w:marBottom w:val="0"/>
      <w:divBdr>
        <w:top w:val="none" w:sz="0" w:space="0" w:color="auto"/>
        <w:left w:val="none" w:sz="0" w:space="0" w:color="auto"/>
        <w:bottom w:val="none" w:sz="0" w:space="0" w:color="auto"/>
        <w:right w:val="none" w:sz="0" w:space="0" w:color="auto"/>
      </w:divBdr>
    </w:div>
    <w:div w:id="919291686">
      <w:bodyDiv w:val="1"/>
      <w:marLeft w:val="0"/>
      <w:marRight w:val="0"/>
      <w:marTop w:val="0"/>
      <w:marBottom w:val="0"/>
      <w:divBdr>
        <w:top w:val="none" w:sz="0" w:space="0" w:color="auto"/>
        <w:left w:val="none" w:sz="0" w:space="0" w:color="auto"/>
        <w:bottom w:val="none" w:sz="0" w:space="0" w:color="auto"/>
        <w:right w:val="none" w:sz="0" w:space="0" w:color="auto"/>
      </w:divBdr>
    </w:div>
    <w:div w:id="982655622">
      <w:bodyDiv w:val="1"/>
      <w:marLeft w:val="0"/>
      <w:marRight w:val="0"/>
      <w:marTop w:val="0"/>
      <w:marBottom w:val="0"/>
      <w:divBdr>
        <w:top w:val="none" w:sz="0" w:space="0" w:color="auto"/>
        <w:left w:val="none" w:sz="0" w:space="0" w:color="auto"/>
        <w:bottom w:val="none" w:sz="0" w:space="0" w:color="auto"/>
        <w:right w:val="none" w:sz="0" w:space="0" w:color="auto"/>
      </w:divBdr>
    </w:div>
    <w:div w:id="987976975">
      <w:bodyDiv w:val="1"/>
      <w:marLeft w:val="0"/>
      <w:marRight w:val="0"/>
      <w:marTop w:val="0"/>
      <w:marBottom w:val="0"/>
      <w:divBdr>
        <w:top w:val="none" w:sz="0" w:space="0" w:color="auto"/>
        <w:left w:val="none" w:sz="0" w:space="0" w:color="auto"/>
        <w:bottom w:val="none" w:sz="0" w:space="0" w:color="auto"/>
        <w:right w:val="none" w:sz="0" w:space="0" w:color="auto"/>
      </w:divBdr>
    </w:div>
    <w:div w:id="1106342745">
      <w:bodyDiv w:val="1"/>
      <w:marLeft w:val="0"/>
      <w:marRight w:val="0"/>
      <w:marTop w:val="0"/>
      <w:marBottom w:val="0"/>
      <w:divBdr>
        <w:top w:val="none" w:sz="0" w:space="0" w:color="auto"/>
        <w:left w:val="none" w:sz="0" w:space="0" w:color="auto"/>
        <w:bottom w:val="none" w:sz="0" w:space="0" w:color="auto"/>
        <w:right w:val="none" w:sz="0" w:space="0" w:color="auto"/>
      </w:divBdr>
    </w:div>
    <w:div w:id="1185171343">
      <w:bodyDiv w:val="1"/>
      <w:marLeft w:val="0"/>
      <w:marRight w:val="0"/>
      <w:marTop w:val="0"/>
      <w:marBottom w:val="0"/>
      <w:divBdr>
        <w:top w:val="none" w:sz="0" w:space="0" w:color="auto"/>
        <w:left w:val="none" w:sz="0" w:space="0" w:color="auto"/>
        <w:bottom w:val="none" w:sz="0" w:space="0" w:color="auto"/>
        <w:right w:val="none" w:sz="0" w:space="0" w:color="auto"/>
      </w:divBdr>
    </w:div>
    <w:div w:id="1190484997">
      <w:bodyDiv w:val="1"/>
      <w:marLeft w:val="0"/>
      <w:marRight w:val="0"/>
      <w:marTop w:val="0"/>
      <w:marBottom w:val="0"/>
      <w:divBdr>
        <w:top w:val="none" w:sz="0" w:space="0" w:color="auto"/>
        <w:left w:val="none" w:sz="0" w:space="0" w:color="auto"/>
        <w:bottom w:val="none" w:sz="0" w:space="0" w:color="auto"/>
        <w:right w:val="none" w:sz="0" w:space="0" w:color="auto"/>
      </w:divBdr>
    </w:div>
    <w:div w:id="1252542328">
      <w:bodyDiv w:val="1"/>
      <w:marLeft w:val="0"/>
      <w:marRight w:val="0"/>
      <w:marTop w:val="0"/>
      <w:marBottom w:val="0"/>
      <w:divBdr>
        <w:top w:val="none" w:sz="0" w:space="0" w:color="auto"/>
        <w:left w:val="none" w:sz="0" w:space="0" w:color="auto"/>
        <w:bottom w:val="none" w:sz="0" w:space="0" w:color="auto"/>
        <w:right w:val="none" w:sz="0" w:space="0" w:color="auto"/>
      </w:divBdr>
    </w:div>
    <w:div w:id="1369187815">
      <w:bodyDiv w:val="1"/>
      <w:marLeft w:val="0"/>
      <w:marRight w:val="0"/>
      <w:marTop w:val="0"/>
      <w:marBottom w:val="0"/>
      <w:divBdr>
        <w:top w:val="none" w:sz="0" w:space="0" w:color="auto"/>
        <w:left w:val="none" w:sz="0" w:space="0" w:color="auto"/>
        <w:bottom w:val="none" w:sz="0" w:space="0" w:color="auto"/>
        <w:right w:val="none" w:sz="0" w:space="0" w:color="auto"/>
      </w:divBdr>
    </w:div>
    <w:div w:id="1401638367">
      <w:bodyDiv w:val="1"/>
      <w:marLeft w:val="0"/>
      <w:marRight w:val="0"/>
      <w:marTop w:val="0"/>
      <w:marBottom w:val="0"/>
      <w:divBdr>
        <w:top w:val="none" w:sz="0" w:space="0" w:color="auto"/>
        <w:left w:val="none" w:sz="0" w:space="0" w:color="auto"/>
        <w:bottom w:val="none" w:sz="0" w:space="0" w:color="auto"/>
        <w:right w:val="none" w:sz="0" w:space="0" w:color="auto"/>
      </w:divBdr>
    </w:div>
    <w:div w:id="1672441336">
      <w:bodyDiv w:val="1"/>
      <w:marLeft w:val="0"/>
      <w:marRight w:val="0"/>
      <w:marTop w:val="0"/>
      <w:marBottom w:val="0"/>
      <w:divBdr>
        <w:top w:val="none" w:sz="0" w:space="0" w:color="auto"/>
        <w:left w:val="none" w:sz="0" w:space="0" w:color="auto"/>
        <w:bottom w:val="none" w:sz="0" w:space="0" w:color="auto"/>
        <w:right w:val="none" w:sz="0" w:space="0" w:color="auto"/>
      </w:divBdr>
    </w:div>
    <w:div w:id="1773353591">
      <w:bodyDiv w:val="1"/>
      <w:marLeft w:val="0"/>
      <w:marRight w:val="0"/>
      <w:marTop w:val="0"/>
      <w:marBottom w:val="0"/>
      <w:divBdr>
        <w:top w:val="none" w:sz="0" w:space="0" w:color="auto"/>
        <w:left w:val="none" w:sz="0" w:space="0" w:color="auto"/>
        <w:bottom w:val="none" w:sz="0" w:space="0" w:color="auto"/>
        <w:right w:val="none" w:sz="0" w:space="0" w:color="auto"/>
      </w:divBdr>
    </w:div>
    <w:div w:id="1969512874">
      <w:bodyDiv w:val="1"/>
      <w:marLeft w:val="0"/>
      <w:marRight w:val="0"/>
      <w:marTop w:val="0"/>
      <w:marBottom w:val="0"/>
      <w:divBdr>
        <w:top w:val="none" w:sz="0" w:space="0" w:color="auto"/>
        <w:left w:val="none" w:sz="0" w:space="0" w:color="auto"/>
        <w:bottom w:val="none" w:sz="0" w:space="0" w:color="auto"/>
        <w:right w:val="none" w:sz="0" w:space="0" w:color="auto"/>
      </w:divBdr>
    </w:div>
    <w:div w:id="1986203895">
      <w:bodyDiv w:val="1"/>
      <w:marLeft w:val="0"/>
      <w:marRight w:val="0"/>
      <w:marTop w:val="0"/>
      <w:marBottom w:val="0"/>
      <w:divBdr>
        <w:top w:val="none" w:sz="0" w:space="0" w:color="auto"/>
        <w:left w:val="none" w:sz="0" w:space="0" w:color="auto"/>
        <w:bottom w:val="none" w:sz="0" w:space="0" w:color="auto"/>
        <w:right w:val="none" w:sz="0" w:space="0" w:color="auto"/>
      </w:divBdr>
    </w:div>
    <w:div w:id="2037072834">
      <w:bodyDiv w:val="1"/>
      <w:marLeft w:val="0"/>
      <w:marRight w:val="0"/>
      <w:marTop w:val="0"/>
      <w:marBottom w:val="0"/>
      <w:divBdr>
        <w:top w:val="none" w:sz="0" w:space="0" w:color="auto"/>
        <w:left w:val="none" w:sz="0" w:space="0" w:color="auto"/>
        <w:bottom w:val="none" w:sz="0" w:space="0" w:color="auto"/>
        <w:right w:val="none" w:sz="0" w:space="0" w:color="auto"/>
      </w:divBdr>
    </w:div>
    <w:div w:id="2046438257">
      <w:bodyDiv w:val="1"/>
      <w:marLeft w:val="0"/>
      <w:marRight w:val="0"/>
      <w:marTop w:val="0"/>
      <w:marBottom w:val="0"/>
      <w:divBdr>
        <w:top w:val="none" w:sz="0" w:space="0" w:color="auto"/>
        <w:left w:val="none" w:sz="0" w:space="0" w:color="auto"/>
        <w:bottom w:val="none" w:sz="0" w:space="0" w:color="auto"/>
        <w:right w:val="none" w:sz="0" w:space="0" w:color="auto"/>
      </w:divBdr>
    </w:div>
    <w:div w:id="2068189854">
      <w:bodyDiv w:val="1"/>
      <w:marLeft w:val="0"/>
      <w:marRight w:val="0"/>
      <w:marTop w:val="0"/>
      <w:marBottom w:val="0"/>
      <w:divBdr>
        <w:top w:val="none" w:sz="0" w:space="0" w:color="auto"/>
        <w:left w:val="none" w:sz="0" w:space="0" w:color="auto"/>
        <w:bottom w:val="none" w:sz="0" w:space="0" w:color="auto"/>
        <w:right w:val="none" w:sz="0" w:space="0" w:color="auto"/>
      </w:divBdr>
    </w:div>
    <w:div w:id="208680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huvienphapluat.vn/van-ban/thue-phi-le-phi/nghi-dinh-126-2020-nd-cp-huong-dan-luat-quan-ly-thue-455733.aspx"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AF106-1722-4A17-94E1-D5E72D4397A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A2BA94-4CEB-4885-8433-239E539610F8}">
  <ds:schemaRefs>
    <ds:schemaRef ds:uri="http://schemas.microsoft.com/sharepoint/v3/contenttype/forms"/>
  </ds:schemaRefs>
</ds:datastoreItem>
</file>

<file path=customXml/itemProps3.xml><?xml version="1.0" encoding="utf-8"?>
<ds:datastoreItem xmlns:ds="http://schemas.openxmlformats.org/officeDocument/2006/customXml" ds:itemID="{809E6451-B49E-4CB0-96C4-FC2C0FE503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39C684-6EC4-4607-953C-C8220060C3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1763</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11795</CharactersWithSpaces>
  <SharedDoc>false</SharedDoc>
  <HLinks>
    <vt:vector size="12" baseType="variant">
      <vt:variant>
        <vt:i4>3014753</vt:i4>
      </vt:variant>
      <vt:variant>
        <vt:i4>3</vt:i4>
      </vt:variant>
      <vt:variant>
        <vt:i4>0</vt:i4>
      </vt:variant>
      <vt:variant>
        <vt:i4>5</vt:i4>
      </vt:variant>
      <vt:variant>
        <vt:lpwstr>https://thuvienphapluat.vn/van-ban/thue-phi-le-phi/nghi-dinh-126-2020-nd-cp-huong-dan-luat-quan-ly-thue-455733.aspx</vt:lpwstr>
      </vt:variant>
      <vt:variant>
        <vt:lpwstr/>
      </vt:variant>
      <vt:variant>
        <vt:i4>3014753</vt:i4>
      </vt:variant>
      <vt:variant>
        <vt:i4>0</vt:i4>
      </vt:variant>
      <vt:variant>
        <vt:i4>0</vt:i4>
      </vt:variant>
      <vt:variant>
        <vt:i4>5</vt:i4>
      </vt:variant>
      <vt:variant>
        <vt:lpwstr>https://thuvienphapluat.vn/van-ban/thue-phi-le-phi/nghi-dinh-126-2020-nd-cp-huong-dan-luat-quan-ly-thue-455733.aspx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Thuy Linh (TDCNKT)</dc:creator>
  <cp:keywords/>
  <cp:lastModifiedBy>Vu Quoc Thanh (PC)</cp:lastModifiedBy>
  <cp:revision>2</cp:revision>
  <cp:lastPrinted>2025-06-06T02:22:00Z</cp:lastPrinted>
  <dcterms:created xsi:type="dcterms:W3CDTF">2025-06-19T07:18:00Z</dcterms:created>
  <dcterms:modified xsi:type="dcterms:W3CDTF">2025-06-19T07:18:00Z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-1302897703</vt:i4>
  </property>
  <property fmtid="{D5CDD505-2E9C-101B-9397-08002B2CF9AE}" pid="3" name="ContentTypeId">
    <vt:lpwstr>0x010100FB5478D2C6DD5A4FBCA9633FB76EF110</vt:lpwstr>
  </property>
</Properties>
</file>